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08FA" w14:textId="7DEE21A5" w:rsidR="000F6173" w:rsidRPr="00A36920" w:rsidRDefault="007810A2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A36920">
        <w:rPr>
          <w:rFonts w:ascii="Times New Roman" w:hAnsi="Times New Roman" w:cs="Times New Roman"/>
          <w:color w:val="auto"/>
          <w:sz w:val="24"/>
          <w:szCs w:val="24"/>
        </w:rPr>
        <w:t xml:space="preserve">RESOLUÇÃO Nº </w:t>
      </w:r>
      <w:r w:rsidR="00D91E88">
        <w:rPr>
          <w:rFonts w:ascii="Times New Roman" w:hAnsi="Times New Roman" w:cs="Times New Roman"/>
          <w:color w:val="auto"/>
          <w:sz w:val="24"/>
          <w:szCs w:val="24"/>
        </w:rPr>
        <w:t>001</w:t>
      </w:r>
      <w:r w:rsidRPr="00A36920">
        <w:rPr>
          <w:rFonts w:ascii="Times New Roman" w:hAnsi="Times New Roman" w:cs="Times New Roman"/>
          <w:color w:val="auto"/>
          <w:sz w:val="24"/>
          <w:szCs w:val="24"/>
        </w:rPr>
        <w:t>/2025</w:t>
      </w:r>
    </w:p>
    <w:p w14:paraId="3A2A2301" w14:textId="77777777" w:rsidR="00A36920" w:rsidRDefault="00A36920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8DC270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6920">
        <w:rPr>
          <w:rFonts w:ascii="Times New Roman" w:hAnsi="Times New Roman" w:cs="Times New Roman"/>
          <w:sz w:val="24"/>
          <w:szCs w:val="24"/>
        </w:rPr>
        <w:t>Dispõe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sobre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92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implantação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, organização e funcionamento do Atendimento Educacional Especializado – AEE no âmbito da Rede Municipal de Ensino de </w:t>
      </w:r>
      <w:r w:rsidR="00A36920">
        <w:rPr>
          <w:rFonts w:ascii="Times New Roman" w:hAnsi="Times New Roman" w:cs="Times New Roman"/>
          <w:sz w:val="24"/>
          <w:szCs w:val="24"/>
        </w:rPr>
        <w:t>Saltinho-SC</w:t>
      </w:r>
      <w:r w:rsidRPr="00A3692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dá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outras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providências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.</w:t>
      </w:r>
    </w:p>
    <w:p w14:paraId="4269442A" w14:textId="77777777" w:rsidR="000F6173" w:rsidRPr="00A36920" w:rsidRDefault="000F6173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68D44D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>A SECRETARIA MUNICIPAL DE EDUCAÇÃO DE</w:t>
      </w:r>
      <w:r w:rsidR="00A36920">
        <w:rPr>
          <w:rFonts w:ascii="Times New Roman" w:hAnsi="Times New Roman" w:cs="Times New Roman"/>
          <w:sz w:val="24"/>
          <w:szCs w:val="24"/>
        </w:rPr>
        <w:t xml:space="preserve"> SALTINHO-SC</w:t>
      </w:r>
      <w:r w:rsidRPr="00A36920">
        <w:rPr>
          <w:rFonts w:ascii="Times New Roman" w:hAnsi="Times New Roman" w:cs="Times New Roman"/>
          <w:sz w:val="24"/>
          <w:szCs w:val="24"/>
        </w:rPr>
        <w:t xml:space="preserve">, no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uso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suas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atribuições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legais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e,</w:t>
      </w:r>
      <w:r w:rsid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Considerando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a Lei nº 9.394, de 20 de dezembro de 1996 – Lei de Diretrizes e Bases da Educação Nacional (arts. 58 a 60);</w:t>
      </w:r>
    </w:p>
    <w:p w14:paraId="5FA56E07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Considerando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a Política Nacional de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Educação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Especial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Perspectiva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Educação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Inclusiva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(2008);</w:t>
      </w:r>
    </w:p>
    <w:p w14:paraId="687AFD80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Considerando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Decreto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nº 7.611, de 17 de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novembro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de 2011;</w:t>
      </w:r>
    </w:p>
    <w:p w14:paraId="515BF41C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Considerando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a Lei Brasileira de Inclusão da Pessoa com Deficiência – Lei nº 13.146, de 6 de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julho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de 2015;</w:t>
      </w:r>
    </w:p>
    <w:p w14:paraId="4FB0C37E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Considerando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Parecer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CNE/CEB nº 13/2009 e a Resolução CNE/CEB nº 4/2009, que instituem as Diretrizes Operacionais para 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Atendimento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Educacional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Especializado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;</w:t>
      </w:r>
    </w:p>
    <w:p w14:paraId="4B489323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Considerando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Parecer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CNE/CEB nº 50/2022, que estabelece normas para elaboração de documentos pedagógicos como o Plano Educacional Individualizado (PEI) e o Plano de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Atendimento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Educacional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Especializado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(PAEE);</w:t>
      </w:r>
    </w:p>
    <w:p w14:paraId="5EC357AB" w14:textId="4A52740C" w:rsidR="00D91E88" w:rsidRDefault="00D91E88" w:rsidP="00D91E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Considerando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1E88">
        <w:rPr>
          <w:rFonts w:ascii="Times New Roman" w:hAnsi="Times New Roman" w:cs="Times New Roman"/>
          <w:sz w:val="24"/>
          <w:szCs w:val="24"/>
        </w:rPr>
        <w:t>DECRETO Nº 12.686, DE 20 DE OUTUBRO DE 2025</w:t>
      </w:r>
      <w:r>
        <w:rPr>
          <w:rFonts w:ascii="Times New Roman" w:hAnsi="Times New Roman" w:cs="Times New Roman"/>
          <w:sz w:val="24"/>
          <w:szCs w:val="24"/>
        </w:rPr>
        <w:t xml:space="preserve">, que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Pr="00D91E88">
        <w:rPr>
          <w:rFonts w:ascii="Times New Roman" w:hAnsi="Times New Roman" w:cs="Times New Roman"/>
          <w:sz w:val="24"/>
          <w:szCs w:val="24"/>
        </w:rPr>
        <w:t>nstitui</w:t>
      </w:r>
      <w:proofErr w:type="spellEnd"/>
      <w:r w:rsidRPr="00D91E88">
        <w:rPr>
          <w:rFonts w:ascii="Times New Roman" w:hAnsi="Times New Roman" w:cs="Times New Roman"/>
          <w:sz w:val="24"/>
          <w:szCs w:val="24"/>
        </w:rPr>
        <w:t xml:space="preserve"> a Política Nacional de </w:t>
      </w:r>
      <w:proofErr w:type="spellStart"/>
      <w:r w:rsidRPr="00D91E88">
        <w:rPr>
          <w:rFonts w:ascii="Times New Roman" w:hAnsi="Times New Roman" w:cs="Times New Roman"/>
          <w:sz w:val="24"/>
          <w:szCs w:val="24"/>
        </w:rPr>
        <w:t>Educação</w:t>
      </w:r>
      <w:proofErr w:type="spellEnd"/>
      <w:r w:rsidRPr="00D91E88">
        <w:rPr>
          <w:rFonts w:ascii="Times New Roman" w:hAnsi="Times New Roman" w:cs="Times New Roman"/>
          <w:sz w:val="24"/>
          <w:szCs w:val="24"/>
        </w:rPr>
        <w:t xml:space="preserve"> Especial </w:t>
      </w:r>
      <w:proofErr w:type="spellStart"/>
      <w:r w:rsidRPr="00D91E88">
        <w:rPr>
          <w:rFonts w:ascii="Times New Roman" w:hAnsi="Times New Roman" w:cs="Times New Roman"/>
          <w:sz w:val="24"/>
          <w:szCs w:val="24"/>
        </w:rPr>
        <w:t>Inclusiva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4181CD" w14:textId="77777777" w:rsidR="000F6173" w:rsidRPr="00A36920" w:rsidRDefault="000F6173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1D7860" w14:textId="77777777" w:rsidR="000F6173" w:rsidRPr="00A36920" w:rsidRDefault="007810A2" w:rsidP="00A3692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RESOLVE:</w:t>
      </w:r>
      <w:r w:rsidRPr="00A36920">
        <w:rPr>
          <w:rFonts w:ascii="Times New Roman" w:hAnsi="Times New Roman" w:cs="Times New Roman"/>
          <w:b/>
          <w:sz w:val="24"/>
          <w:szCs w:val="24"/>
        </w:rPr>
        <w:br/>
      </w:r>
    </w:p>
    <w:p w14:paraId="4B9FF216" w14:textId="77777777" w:rsidR="000F6173" w:rsidRPr="00A36920" w:rsidRDefault="007810A2" w:rsidP="00A36920">
      <w:pPr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Art. 1º</w:t>
      </w:r>
      <w:r w:rsidRPr="00A36920">
        <w:rPr>
          <w:rFonts w:ascii="Times New Roman" w:hAnsi="Times New Roman" w:cs="Times New Roman"/>
          <w:sz w:val="24"/>
          <w:szCs w:val="24"/>
        </w:rPr>
        <w:t xml:space="preserve"> Implantar, no âmbito da Rede Municipal de Ensino, o Atendimento Educacional Especializado – AEE, como serviço complementar ou suplementar à escolarização em classe comum, destinado </w:t>
      </w:r>
      <w:proofErr w:type="gramStart"/>
      <w:r w:rsidRPr="00A3692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36920">
        <w:rPr>
          <w:rFonts w:ascii="Times New Roman" w:hAnsi="Times New Roman" w:cs="Times New Roman"/>
          <w:sz w:val="24"/>
          <w:szCs w:val="24"/>
        </w:rPr>
        <w:t xml:space="preserve"> identificar, elaborar e organizar recursos pedagógicos e de acessibilidade que eliminem barreiras para a plena participação e aprendizagem dos estudantes público-alvo da Educação Especial.</w:t>
      </w:r>
    </w:p>
    <w:p w14:paraId="52170F88" w14:textId="77777777" w:rsidR="000F6173" w:rsidRPr="00A36920" w:rsidRDefault="007810A2" w:rsidP="00A36920">
      <w:pPr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Art. 2º</w:t>
      </w:r>
      <w:r w:rsidRPr="00A36920">
        <w:rPr>
          <w:rFonts w:ascii="Times New Roman" w:hAnsi="Times New Roman" w:cs="Times New Roman"/>
          <w:sz w:val="24"/>
          <w:szCs w:val="24"/>
        </w:rPr>
        <w:t xml:space="preserve"> O AEE será ofertado exclusivamente no turno inverso ao da escolarização em classe comum, não substitutivo, devendo estar articulado ao currículo e ao Projeto Político-Pedagógico (PPP) da unidade escolar.</w:t>
      </w:r>
    </w:p>
    <w:p w14:paraId="59BBB091" w14:textId="77777777" w:rsidR="000F6173" w:rsidRPr="00A36920" w:rsidRDefault="007810A2">
      <w:pPr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Art. 3º</w:t>
      </w:r>
      <w:r w:rsidRPr="00A36920">
        <w:rPr>
          <w:rFonts w:ascii="Times New Roman" w:hAnsi="Times New Roman" w:cs="Times New Roman"/>
          <w:sz w:val="24"/>
          <w:szCs w:val="24"/>
        </w:rPr>
        <w:t xml:space="preserve"> A abertura e o funcionamento das turmas de AEE observarão:</w:t>
      </w:r>
      <w:r w:rsidRPr="00A36920">
        <w:rPr>
          <w:rFonts w:ascii="Times New Roman" w:hAnsi="Times New Roman" w:cs="Times New Roman"/>
          <w:sz w:val="24"/>
          <w:szCs w:val="24"/>
        </w:rPr>
        <w:br/>
        <w:t>I – Estrutura física acessível e segura, com iluminação adequada, ventilação, mobiliário adaptado e recursos pedagógicos adequados;</w:t>
      </w:r>
      <w:r w:rsidRPr="00A36920">
        <w:rPr>
          <w:rFonts w:ascii="Times New Roman" w:hAnsi="Times New Roman" w:cs="Times New Roman"/>
          <w:sz w:val="24"/>
          <w:szCs w:val="24"/>
        </w:rPr>
        <w:br/>
        <w:t>II – Recursos de tecnologia assistiva, materiais pedagógicos adaptados e equipamentos específicos às necessidades dos estudantes;</w:t>
      </w:r>
      <w:r w:rsidRPr="00A36920">
        <w:rPr>
          <w:rFonts w:ascii="Times New Roman" w:hAnsi="Times New Roman" w:cs="Times New Roman"/>
          <w:sz w:val="24"/>
          <w:szCs w:val="24"/>
        </w:rPr>
        <w:br/>
        <w:t xml:space="preserve">III – Registro do funcionamento junto à Secretaria Municipal de Educação e no Censo </w:t>
      </w:r>
      <w:r w:rsidRPr="00A36920">
        <w:rPr>
          <w:rFonts w:ascii="Times New Roman" w:hAnsi="Times New Roman" w:cs="Times New Roman"/>
          <w:sz w:val="24"/>
          <w:szCs w:val="24"/>
        </w:rPr>
        <w:lastRenderedPageBreak/>
        <w:t>Escolar, na função 14 – AEE;</w:t>
      </w:r>
      <w:r w:rsidRPr="00A36920">
        <w:rPr>
          <w:rFonts w:ascii="Times New Roman" w:hAnsi="Times New Roman" w:cs="Times New Roman"/>
          <w:sz w:val="24"/>
          <w:szCs w:val="24"/>
        </w:rPr>
        <w:br/>
        <w:t>IV – Preferência por atendimento individual ou em pequenos grupos, limitado a 5 (cinco) estudantes por horário.</w:t>
      </w:r>
    </w:p>
    <w:p w14:paraId="1071948D" w14:textId="77777777" w:rsidR="00A36920" w:rsidRDefault="007810A2" w:rsidP="00A36920">
      <w:pPr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Art. 4º</w:t>
      </w:r>
      <w:r w:rsidRPr="00A3692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ingresso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estudante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no AEE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será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definido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partir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de:</w:t>
      </w:r>
    </w:p>
    <w:p w14:paraId="705CB1F2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I –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Encaminhamento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escola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mediante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Relatório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Descritivo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e/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PDI/PEI,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apontando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barreiras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necessidades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específicas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;</w:t>
      </w:r>
    </w:p>
    <w:p w14:paraId="2F23911E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Avaliação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da Equipe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Multiprofissional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quando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houver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considerando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laudo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médico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avaliação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funcional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;</w:t>
      </w:r>
    </w:p>
    <w:p w14:paraId="0282FDA6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III – Priorização dos atendimentos </w:t>
      </w:r>
      <w:proofErr w:type="gramStart"/>
      <w:r w:rsidRPr="00A3692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36920">
        <w:rPr>
          <w:rFonts w:ascii="Times New Roman" w:hAnsi="Times New Roman" w:cs="Times New Roman"/>
          <w:sz w:val="24"/>
          <w:szCs w:val="24"/>
        </w:rPr>
        <w:t xml:space="preserve"> estudantes com:</w:t>
      </w:r>
      <w:r w:rsidRPr="00A36920">
        <w:rPr>
          <w:rFonts w:ascii="Times New Roman" w:hAnsi="Times New Roman" w:cs="Times New Roman"/>
          <w:sz w:val="24"/>
          <w:szCs w:val="24"/>
        </w:rPr>
        <w:br/>
        <w:t xml:space="preserve">a)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Deficiência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física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intelectual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, visual,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auditiva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múltipla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;</w:t>
      </w:r>
    </w:p>
    <w:p w14:paraId="7649834C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Transtorno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Espectro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Autista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(TEA);</w:t>
      </w:r>
    </w:p>
    <w:p w14:paraId="7D3EEB13" w14:textId="77777777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c) Altas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Habilidades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Superdotação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;</w:t>
      </w:r>
    </w:p>
    <w:p w14:paraId="71CD4165" w14:textId="77777777" w:rsidR="000F6173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Outras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condições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impliquem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barreiras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significativas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aprendizagem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participação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.</w:t>
      </w:r>
    </w:p>
    <w:p w14:paraId="6A52A584" w14:textId="77777777" w:rsidR="00A36920" w:rsidRPr="00A36920" w:rsidRDefault="00A36920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A4B375" w14:textId="77777777" w:rsidR="000F6173" w:rsidRPr="00A36920" w:rsidRDefault="007810A2" w:rsidP="00A36920">
      <w:pPr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Art. 5º</w:t>
      </w:r>
      <w:r w:rsidRPr="00A36920">
        <w:rPr>
          <w:rFonts w:ascii="Times New Roman" w:hAnsi="Times New Roman" w:cs="Times New Roman"/>
          <w:sz w:val="24"/>
          <w:szCs w:val="24"/>
        </w:rPr>
        <w:t xml:space="preserve"> O planejamento do AEE deverá ser formalizado no Plano de Atendimento Educacional Especializado – PAEE, articulado ao Plano Educacional Individualizado – PEI, elaborado de forma colaborativa entre professor do AEE, professor regente e equipe pedagógica.</w:t>
      </w:r>
    </w:p>
    <w:p w14:paraId="6C858F08" w14:textId="77777777" w:rsidR="00A36920" w:rsidRDefault="007810A2" w:rsidP="00A36920">
      <w:pPr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Art. 6º</w:t>
      </w:r>
      <w:r w:rsidRPr="00A36920">
        <w:rPr>
          <w:rFonts w:ascii="Times New Roman" w:hAnsi="Times New Roman" w:cs="Times New Roman"/>
          <w:sz w:val="24"/>
          <w:szCs w:val="24"/>
        </w:rPr>
        <w:t xml:space="preserve"> Compete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aos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profissionais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:</w:t>
      </w:r>
    </w:p>
    <w:p w14:paraId="5ACD05BD" w14:textId="17668A43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I – Professor do AEE: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planejar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executar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avaliar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atendimento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elaborar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o PAEE;</w:t>
      </w:r>
      <w:r w:rsid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orientar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92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36920">
        <w:rPr>
          <w:rFonts w:ascii="Times New Roman" w:hAnsi="Times New Roman" w:cs="Times New Roman"/>
          <w:sz w:val="24"/>
          <w:szCs w:val="24"/>
        </w:rPr>
        <w:t xml:space="preserve"> equipe escolar e a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família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;</w:t>
      </w:r>
      <w:r w:rsidR="00125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5B46">
        <w:rPr>
          <w:rFonts w:ascii="Times New Roman" w:hAnsi="Times New Roman" w:cs="Times New Roman"/>
          <w:sz w:val="24"/>
          <w:szCs w:val="24"/>
        </w:rPr>
        <w:t>Pedagogo</w:t>
      </w:r>
      <w:proofErr w:type="spellEnd"/>
      <w:r w:rsidR="00125B46">
        <w:rPr>
          <w:rFonts w:ascii="Times New Roman" w:hAnsi="Times New Roman" w:cs="Times New Roman"/>
          <w:sz w:val="24"/>
          <w:szCs w:val="24"/>
        </w:rPr>
        <w:t xml:space="preserve"> com </w:t>
      </w:r>
      <w:proofErr w:type="spellStart"/>
      <w:r w:rsidR="00125B46">
        <w:rPr>
          <w:rFonts w:ascii="Times New Roman" w:hAnsi="Times New Roman" w:cs="Times New Roman"/>
          <w:sz w:val="24"/>
          <w:szCs w:val="24"/>
        </w:rPr>
        <w:t>especialização</w:t>
      </w:r>
      <w:proofErr w:type="spellEnd"/>
      <w:r w:rsidR="00125B46">
        <w:rPr>
          <w:rFonts w:ascii="Times New Roman" w:hAnsi="Times New Roman" w:cs="Times New Roman"/>
          <w:sz w:val="24"/>
          <w:szCs w:val="24"/>
        </w:rPr>
        <w:t xml:space="preserve"> em Educação Especial)</w:t>
      </w:r>
    </w:p>
    <w:p w14:paraId="066209CB" w14:textId="03F16DEC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II – Professor </w:t>
      </w:r>
      <w:proofErr w:type="spellStart"/>
      <w:r w:rsidR="00125B46">
        <w:rPr>
          <w:rFonts w:ascii="Times New Roman" w:hAnsi="Times New Roman" w:cs="Times New Roman"/>
          <w:sz w:val="24"/>
          <w:szCs w:val="24"/>
        </w:rPr>
        <w:t>regente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aplicar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estratégias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acordadas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no PEI e articular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conteúdos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;</w:t>
      </w:r>
    </w:p>
    <w:p w14:paraId="7A1E53F6" w14:textId="3DDCA3DA" w:rsidR="00A36920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III – </w:t>
      </w:r>
      <w:r w:rsidR="00125B46">
        <w:rPr>
          <w:rFonts w:ascii="Times New Roman" w:hAnsi="Times New Roman" w:cs="Times New Roman"/>
          <w:sz w:val="24"/>
          <w:szCs w:val="24"/>
        </w:rPr>
        <w:t>Psicopedagogo,</w:t>
      </w:r>
      <w:r w:rsidR="007D17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D175A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7D175A">
        <w:rPr>
          <w:rFonts w:ascii="Times New Roman" w:hAnsi="Times New Roman" w:cs="Times New Roman"/>
          <w:sz w:val="24"/>
          <w:szCs w:val="24"/>
        </w:rPr>
        <w:t>graduação</w:t>
      </w:r>
      <w:proofErr w:type="spellEnd"/>
      <w:proofErr w:type="gramEnd"/>
      <w:r w:rsidR="007D17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75A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="007D17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75A">
        <w:rPr>
          <w:rFonts w:ascii="Times New Roman" w:hAnsi="Times New Roman" w:cs="Times New Roman"/>
          <w:sz w:val="24"/>
          <w:szCs w:val="24"/>
        </w:rPr>
        <w:t>psicopedagogia</w:t>
      </w:r>
      <w:proofErr w:type="spellEnd"/>
      <w:proofErr w:type="gramStart"/>
      <w:r w:rsidR="007D175A">
        <w:rPr>
          <w:rFonts w:ascii="Times New Roman" w:hAnsi="Times New Roman" w:cs="Times New Roman"/>
          <w:sz w:val="24"/>
          <w:szCs w:val="24"/>
        </w:rPr>
        <w:t>),</w:t>
      </w:r>
      <w:r w:rsidR="00125B46">
        <w:rPr>
          <w:rFonts w:ascii="Times New Roman" w:hAnsi="Times New Roman" w:cs="Times New Roman"/>
          <w:sz w:val="24"/>
          <w:szCs w:val="24"/>
        </w:rPr>
        <w:t xml:space="preserve"> </w:t>
      </w:r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acompanhar</w:t>
      </w:r>
      <w:proofErr w:type="spellEnd"/>
      <w:proofErr w:type="gramEnd"/>
      <w:r w:rsidRPr="00A3692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garantir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92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integração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trabalho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;</w:t>
      </w:r>
    </w:p>
    <w:p w14:paraId="7887EC71" w14:textId="77777777" w:rsidR="000F6173" w:rsidRDefault="007810A2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t xml:space="preserve">IV – Família: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participar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ativamente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processo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contribuir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com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informações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sobre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estudante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>.</w:t>
      </w:r>
    </w:p>
    <w:p w14:paraId="1186906F" w14:textId="77777777" w:rsidR="00A36920" w:rsidRPr="00A36920" w:rsidRDefault="00A36920" w:rsidP="00A369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5F9CA8" w14:textId="77777777" w:rsidR="000F6173" w:rsidRPr="00A36920" w:rsidRDefault="007810A2">
      <w:pPr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Art. 7º</w:t>
      </w:r>
      <w:r w:rsidRPr="00A36920">
        <w:rPr>
          <w:rFonts w:ascii="Times New Roman" w:hAnsi="Times New Roman" w:cs="Times New Roman"/>
          <w:sz w:val="24"/>
          <w:szCs w:val="24"/>
        </w:rPr>
        <w:t xml:space="preserve"> O acompanhamento e </w:t>
      </w:r>
      <w:proofErr w:type="gramStart"/>
      <w:r w:rsidRPr="00A3692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36920">
        <w:rPr>
          <w:rFonts w:ascii="Times New Roman" w:hAnsi="Times New Roman" w:cs="Times New Roman"/>
          <w:sz w:val="24"/>
          <w:szCs w:val="24"/>
        </w:rPr>
        <w:t xml:space="preserve"> avaliação do AEE compreenderão:</w:t>
      </w:r>
      <w:r w:rsidRPr="00A36920">
        <w:rPr>
          <w:rFonts w:ascii="Times New Roman" w:hAnsi="Times New Roman" w:cs="Times New Roman"/>
          <w:sz w:val="24"/>
          <w:szCs w:val="24"/>
        </w:rPr>
        <w:br/>
        <w:t>I – Registros sistemáticos da frequência e evolução do estudante;</w:t>
      </w:r>
      <w:r w:rsidRPr="00A36920">
        <w:rPr>
          <w:rFonts w:ascii="Times New Roman" w:hAnsi="Times New Roman" w:cs="Times New Roman"/>
          <w:sz w:val="24"/>
          <w:szCs w:val="24"/>
        </w:rPr>
        <w:br/>
        <w:t>II – Relatórios periódicos;</w:t>
      </w:r>
      <w:r w:rsidRPr="00A36920">
        <w:rPr>
          <w:rFonts w:ascii="Times New Roman" w:hAnsi="Times New Roman" w:cs="Times New Roman"/>
          <w:sz w:val="24"/>
          <w:szCs w:val="24"/>
        </w:rPr>
        <w:br/>
        <w:t>III – Revisão e atualização anual do PAEE e do PEI ou sempre que necessário;</w:t>
      </w:r>
      <w:r w:rsidRPr="00A36920">
        <w:rPr>
          <w:rFonts w:ascii="Times New Roman" w:hAnsi="Times New Roman" w:cs="Times New Roman"/>
          <w:sz w:val="24"/>
          <w:szCs w:val="24"/>
        </w:rPr>
        <w:br/>
        <w:t>IV – Reuniões de devolutiva com família e equipe escolar.</w:t>
      </w:r>
    </w:p>
    <w:p w14:paraId="5909CAEC" w14:textId="77777777" w:rsidR="000F6173" w:rsidRPr="00A36920" w:rsidRDefault="007810A2" w:rsidP="00A36920">
      <w:pPr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Art. 8º</w:t>
      </w:r>
      <w:r w:rsidRPr="00A36920">
        <w:rPr>
          <w:rFonts w:ascii="Times New Roman" w:hAnsi="Times New Roman" w:cs="Times New Roman"/>
          <w:sz w:val="24"/>
          <w:szCs w:val="24"/>
        </w:rPr>
        <w:t xml:space="preserve"> Quando necessário, o estudante poderá ser encaminhado a outros serviços públicos de saúde, assistência social ou afins, mediante registro formal e fluxo intersetorial.</w:t>
      </w:r>
    </w:p>
    <w:p w14:paraId="67BA9D2B" w14:textId="77777777" w:rsidR="000F6173" w:rsidRPr="00A36920" w:rsidRDefault="007810A2" w:rsidP="00A36920">
      <w:pPr>
        <w:jc w:val="both"/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b/>
          <w:sz w:val="24"/>
          <w:szCs w:val="24"/>
        </w:rPr>
        <w:t>Art. 9º</w:t>
      </w:r>
      <w:r w:rsidRPr="00A36920">
        <w:rPr>
          <w:rFonts w:ascii="Times New Roman" w:hAnsi="Times New Roman" w:cs="Times New Roman"/>
          <w:sz w:val="24"/>
          <w:szCs w:val="24"/>
        </w:rPr>
        <w:t xml:space="preserve"> Esta Resolução entra em vigor na data de sua publicação, revogadas as disposições em contrário.</w:t>
      </w:r>
    </w:p>
    <w:p w14:paraId="7D2C67DD" w14:textId="73DCED25" w:rsidR="000F6173" w:rsidRDefault="007810A2">
      <w:pPr>
        <w:rPr>
          <w:rFonts w:ascii="Times New Roman" w:hAnsi="Times New Roman" w:cs="Times New Roman"/>
          <w:sz w:val="24"/>
          <w:szCs w:val="24"/>
        </w:rPr>
      </w:pPr>
      <w:r w:rsidRPr="00A36920">
        <w:rPr>
          <w:rFonts w:ascii="Times New Roman" w:hAnsi="Times New Roman" w:cs="Times New Roman"/>
          <w:sz w:val="24"/>
          <w:szCs w:val="24"/>
        </w:rPr>
        <w:lastRenderedPageBreak/>
        <w:br/>
      </w:r>
      <w:proofErr w:type="spellStart"/>
      <w:r w:rsidRPr="00A36920">
        <w:rPr>
          <w:rFonts w:ascii="Times New Roman" w:hAnsi="Times New Roman" w:cs="Times New Roman"/>
          <w:sz w:val="24"/>
          <w:szCs w:val="24"/>
        </w:rPr>
        <w:t>Município</w:t>
      </w:r>
      <w:proofErr w:type="spellEnd"/>
      <w:r w:rsidRPr="00A36920">
        <w:rPr>
          <w:rFonts w:ascii="Times New Roman" w:hAnsi="Times New Roman" w:cs="Times New Roman"/>
          <w:sz w:val="24"/>
          <w:szCs w:val="24"/>
        </w:rPr>
        <w:t xml:space="preserve"> de </w:t>
      </w:r>
      <w:r w:rsidR="00125B46">
        <w:rPr>
          <w:rFonts w:ascii="Times New Roman" w:hAnsi="Times New Roman" w:cs="Times New Roman"/>
          <w:sz w:val="24"/>
          <w:szCs w:val="24"/>
        </w:rPr>
        <w:t>Saltinho, 30</w:t>
      </w:r>
      <w:r w:rsidRPr="00A369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25B46">
        <w:rPr>
          <w:rFonts w:ascii="Times New Roman" w:hAnsi="Times New Roman" w:cs="Times New Roman"/>
          <w:sz w:val="24"/>
          <w:szCs w:val="24"/>
        </w:rPr>
        <w:t>outubro</w:t>
      </w:r>
      <w:proofErr w:type="spellEnd"/>
      <w:r w:rsidR="00125B46">
        <w:rPr>
          <w:rFonts w:ascii="Times New Roman" w:hAnsi="Times New Roman" w:cs="Times New Roman"/>
          <w:sz w:val="24"/>
          <w:szCs w:val="24"/>
        </w:rPr>
        <w:t xml:space="preserve"> de</w:t>
      </w:r>
      <w:r w:rsidRPr="00A36920">
        <w:rPr>
          <w:rFonts w:ascii="Times New Roman" w:hAnsi="Times New Roman" w:cs="Times New Roman"/>
          <w:sz w:val="24"/>
          <w:szCs w:val="24"/>
        </w:rPr>
        <w:t xml:space="preserve"> 2025.</w:t>
      </w:r>
    </w:p>
    <w:p w14:paraId="0648C6E5" w14:textId="77777777" w:rsidR="0062157F" w:rsidRPr="00A36920" w:rsidRDefault="0062157F">
      <w:pPr>
        <w:rPr>
          <w:rFonts w:ascii="Times New Roman" w:hAnsi="Times New Roman" w:cs="Times New Roman"/>
          <w:sz w:val="24"/>
          <w:szCs w:val="24"/>
        </w:rPr>
      </w:pPr>
    </w:p>
    <w:p w14:paraId="45CE370B" w14:textId="77777777" w:rsidR="0062157F" w:rsidRPr="00A170FD" w:rsidRDefault="007810A2" w:rsidP="0062157F">
      <w:pPr>
        <w:pStyle w:val="Corpodetexto"/>
        <w:spacing w:before="242"/>
        <w:ind w:left="3"/>
        <w:jc w:val="center"/>
      </w:pPr>
      <w:r w:rsidRPr="00A36920">
        <w:rPr>
          <w:rFonts w:ascii="Times New Roman" w:hAnsi="Times New Roman" w:cs="Times New Roman"/>
          <w:sz w:val="24"/>
          <w:szCs w:val="24"/>
        </w:rPr>
        <w:br/>
      </w:r>
      <w:r w:rsidR="0062157F" w:rsidRPr="00A170FD">
        <w:t>HÉLIO CARLOS OLDIGES</w:t>
      </w:r>
    </w:p>
    <w:p w14:paraId="132267E2" w14:textId="77777777" w:rsidR="0062157F" w:rsidRPr="00A170FD" w:rsidRDefault="0062157F" w:rsidP="0062157F">
      <w:pPr>
        <w:pStyle w:val="Corpodetexto"/>
        <w:spacing w:before="42"/>
        <w:ind w:left="3" w:right="3"/>
        <w:jc w:val="center"/>
      </w:pPr>
      <w:proofErr w:type="spellStart"/>
      <w:r w:rsidRPr="00A170FD">
        <w:t>Secretário</w:t>
      </w:r>
      <w:proofErr w:type="spellEnd"/>
      <w:r w:rsidRPr="00A170FD">
        <w:rPr>
          <w:spacing w:val="-4"/>
        </w:rPr>
        <w:t xml:space="preserve"> </w:t>
      </w:r>
      <w:r w:rsidRPr="00A170FD">
        <w:t>Municipal</w:t>
      </w:r>
      <w:r w:rsidRPr="00A170FD">
        <w:rPr>
          <w:spacing w:val="-3"/>
        </w:rPr>
        <w:t xml:space="preserve"> </w:t>
      </w:r>
      <w:r w:rsidRPr="00A170FD">
        <w:t>de</w:t>
      </w:r>
      <w:r w:rsidRPr="00A170FD">
        <w:rPr>
          <w:spacing w:val="-6"/>
        </w:rPr>
        <w:t xml:space="preserve"> </w:t>
      </w:r>
      <w:proofErr w:type="spellStart"/>
      <w:r w:rsidRPr="00A170FD">
        <w:rPr>
          <w:spacing w:val="-2"/>
        </w:rPr>
        <w:t>Educação</w:t>
      </w:r>
      <w:proofErr w:type="spellEnd"/>
    </w:p>
    <w:p w14:paraId="2B99830C" w14:textId="29F7F623" w:rsidR="000F6173" w:rsidRPr="00A36920" w:rsidRDefault="000F6173">
      <w:pPr>
        <w:rPr>
          <w:rFonts w:ascii="Times New Roman" w:hAnsi="Times New Roman" w:cs="Times New Roman"/>
          <w:sz w:val="24"/>
          <w:szCs w:val="24"/>
        </w:rPr>
      </w:pPr>
    </w:p>
    <w:sectPr w:rsidR="000F6173" w:rsidRPr="00A3692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756389">
    <w:abstractNumId w:val="8"/>
  </w:num>
  <w:num w:numId="2" w16cid:durableId="261956678">
    <w:abstractNumId w:val="6"/>
  </w:num>
  <w:num w:numId="3" w16cid:durableId="1608079805">
    <w:abstractNumId w:val="5"/>
  </w:num>
  <w:num w:numId="4" w16cid:durableId="907030707">
    <w:abstractNumId w:val="4"/>
  </w:num>
  <w:num w:numId="5" w16cid:durableId="463156904">
    <w:abstractNumId w:val="7"/>
  </w:num>
  <w:num w:numId="6" w16cid:durableId="1482582104">
    <w:abstractNumId w:val="3"/>
  </w:num>
  <w:num w:numId="7" w16cid:durableId="577518237">
    <w:abstractNumId w:val="2"/>
  </w:num>
  <w:num w:numId="8" w16cid:durableId="1855225636">
    <w:abstractNumId w:val="1"/>
  </w:num>
  <w:num w:numId="9" w16cid:durableId="630719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173"/>
    <w:rsid w:val="00125B46"/>
    <w:rsid w:val="0015074B"/>
    <w:rsid w:val="0029639D"/>
    <w:rsid w:val="00326F90"/>
    <w:rsid w:val="0062157F"/>
    <w:rsid w:val="00682DE6"/>
    <w:rsid w:val="007810A2"/>
    <w:rsid w:val="007D175A"/>
    <w:rsid w:val="00A36920"/>
    <w:rsid w:val="00AA1D8D"/>
    <w:rsid w:val="00AC0C1F"/>
    <w:rsid w:val="00B47730"/>
    <w:rsid w:val="00C206C2"/>
    <w:rsid w:val="00CB0664"/>
    <w:rsid w:val="00D464EE"/>
    <w:rsid w:val="00D91E88"/>
    <w:rsid w:val="00FC693F"/>
    <w:rsid w:val="00FE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62CF37"/>
  <w14:defaultImageDpi w14:val="300"/>
  <w15:docId w15:val="{1C693E82-C6D4-49DA-86B9-6D7C5D02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C12A77-F65B-4FD4-890E-4A1343D4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3671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</cp:lastModifiedBy>
  <cp:revision>2</cp:revision>
  <cp:lastPrinted>2025-10-28T21:18:00Z</cp:lastPrinted>
  <dcterms:created xsi:type="dcterms:W3CDTF">2025-11-03T18:15:00Z</dcterms:created>
  <dcterms:modified xsi:type="dcterms:W3CDTF">2025-11-03T18:15:00Z</dcterms:modified>
  <cp:category/>
</cp:coreProperties>
</file>