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2EDB" w14:textId="77777777" w:rsidR="000201CE" w:rsidRDefault="000201CE" w:rsidP="0042478E">
      <w:pPr>
        <w:jc w:val="center"/>
        <w:rPr>
          <w:sz w:val="20"/>
        </w:rPr>
      </w:pPr>
      <w:bookmarkStart w:id="0" w:name="_Hlk191488695"/>
    </w:p>
    <w:p w14:paraId="0FAA753C" w14:textId="4595122D" w:rsidR="0042478E" w:rsidRPr="00AD44F6" w:rsidRDefault="0042478E" w:rsidP="0042478E">
      <w:pPr>
        <w:jc w:val="center"/>
        <w:rPr>
          <w:sz w:val="20"/>
        </w:rPr>
      </w:pPr>
      <w:r w:rsidRPr="00AD44F6">
        <w:rPr>
          <w:sz w:val="20"/>
        </w:rPr>
        <w:t>ESTADO DE SANTA CATARNA</w:t>
      </w:r>
    </w:p>
    <w:p w14:paraId="19602DA1" w14:textId="77777777" w:rsidR="0042478E" w:rsidRPr="00AD44F6" w:rsidRDefault="0042478E" w:rsidP="0042478E">
      <w:pPr>
        <w:pBdr>
          <w:bottom w:val="double" w:sz="6" w:space="1" w:color="auto"/>
        </w:pBdr>
        <w:jc w:val="center"/>
        <w:rPr>
          <w:sz w:val="20"/>
        </w:rPr>
      </w:pPr>
      <w:r w:rsidRPr="00AD44F6">
        <w:rPr>
          <w:sz w:val="20"/>
        </w:rPr>
        <w:t>MUNICIPIO DE SALTINHO</w:t>
      </w:r>
    </w:p>
    <w:p w14:paraId="19C3411F" w14:textId="77777777" w:rsidR="0042478E" w:rsidRDefault="0042478E" w:rsidP="0042478E">
      <w:pPr>
        <w:jc w:val="center"/>
        <w:rPr>
          <w:sz w:val="20"/>
        </w:rPr>
      </w:pPr>
      <w:r w:rsidRPr="00AD44F6">
        <w:rPr>
          <w:sz w:val="20"/>
        </w:rPr>
        <w:t>Aviso de Licitação</w:t>
      </w:r>
    </w:p>
    <w:p w14:paraId="3FA334FF" w14:textId="2C114CF4" w:rsidR="002C1C5F" w:rsidRPr="00C1513C" w:rsidRDefault="002C1C5F" w:rsidP="0042478E">
      <w:pPr>
        <w:jc w:val="center"/>
        <w:rPr>
          <w:b/>
          <w:bCs/>
          <w:sz w:val="20"/>
        </w:rPr>
      </w:pPr>
      <w:r w:rsidRPr="00C1513C">
        <w:rPr>
          <w:b/>
          <w:bCs/>
          <w:sz w:val="20"/>
        </w:rPr>
        <w:t>ERRATA</w:t>
      </w:r>
    </w:p>
    <w:p w14:paraId="290EB337" w14:textId="77777777" w:rsidR="004B50EE" w:rsidRPr="00923AFD" w:rsidRDefault="004B50EE" w:rsidP="004B50EE">
      <w:pPr>
        <w:spacing w:line="360" w:lineRule="auto"/>
        <w:jc w:val="center"/>
        <w:rPr>
          <w:b/>
          <w:bCs/>
          <w:sz w:val="20"/>
        </w:rPr>
      </w:pPr>
      <w:r w:rsidRPr="00923AFD">
        <w:rPr>
          <w:b/>
          <w:bCs/>
          <w:sz w:val="20"/>
        </w:rPr>
        <w:t>PROCESSO N.º 022/2025 – CONCORRÊNCIA ELETRÔNICA nº 002/2025</w:t>
      </w:r>
    </w:p>
    <w:p w14:paraId="6699AC47" w14:textId="77777777" w:rsidR="004B50EE" w:rsidRDefault="0042478E" w:rsidP="00A521EB">
      <w:pPr>
        <w:ind w:right="7"/>
        <w:jc w:val="both"/>
        <w:rPr>
          <w:b/>
          <w:bCs/>
          <w:sz w:val="20"/>
        </w:rPr>
      </w:pPr>
      <w:r w:rsidRPr="00C138EC">
        <w:rPr>
          <w:sz w:val="20"/>
        </w:rPr>
        <w:t xml:space="preserve">O Município de Saltinho – SC, torna público aos interessados </w:t>
      </w:r>
      <w:r w:rsidR="004B50EE">
        <w:rPr>
          <w:sz w:val="20"/>
        </w:rPr>
        <w:t xml:space="preserve">a presente </w:t>
      </w:r>
      <w:r w:rsidR="004B50EE" w:rsidRPr="004B50EE">
        <w:rPr>
          <w:b/>
          <w:bCs/>
          <w:sz w:val="20"/>
        </w:rPr>
        <w:t>ERRATA 01/2025</w:t>
      </w:r>
      <w:r w:rsidRPr="00C138EC">
        <w:rPr>
          <w:sz w:val="20"/>
        </w:rPr>
        <w:t xml:space="preserve">– decorrente do PROCESSO </w:t>
      </w:r>
      <w:r w:rsidR="004B50EE">
        <w:rPr>
          <w:sz w:val="20"/>
        </w:rPr>
        <w:t>22</w:t>
      </w:r>
      <w:r w:rsidR="00C138EC" w:rsidRPr="00C138EC">
        <w:rPr>
          <w:sz w:val="20"/>
        </w:rPr>
        <w:t>/2025</w:t>
      </w:r>
      <w:r w:rsidRPr="00C138EC">
        <w:rPr>
          <w:sz w:val="20"/>
        </w:rPr>
        <w:t xml:space="preserve">, </w:t>
      </w:r>
      <w:r w:rsidR="004B50EE">
        <w:rPr>
          <w:sz w:val="20"/>
        </w:rPr>
        <w:t xml:space="preserve">CONCORRÊNCIA ELETRÔNICA 02/2025 </w:t>
      </w:r>
      <w:r w:rsidRPr="00C138EC">
        <w:rPr>
          <w:sz w:val="20"/>
        </w:rPr>
        <w:t>visando</w:t>
      </w:r>
      <w:r w:rsidR="004B50EE">
        <w:rPr>
          <w:sz w:val="20"/>
        </w:rPr>
        <w:t xml:space="preserve"> </w:t>
      </w:r>
      <w:r w:rsidR="004B50EE" w:rsidRPr="003C1830">
        <w:rPr>
          <w:b/>
          <w:bCs/>
          <w:sz w:val="20"/>
        </w:rPr>
        <w:t>CONTRATAÇÃO DE EMPRESA ESPECIALIZADA EM SERVIÇOS DE ENGENHARIA PARA EXECUÇÃO GLOBAL DE MURO DE ARRIMO EM PEDRA DE BASALTO NO CENTRO EDUCACIONAL, LOCALIZADO NA RUA ADÃO VEIVERBERG, MUNICÍPIO DE SALTINHO – SC</w:t>
      </w:r>
      <w:r w:rsidR="004B50EE">
        <w:rPr>
          <w:b/>
          <w:bCs/>
          <w:sz w:val="20"/>
        </w:rPr>
        <w:t>.</w:t>
      </w:r>
    </w:p>
    <w:p w14:paraId="1139097B" w14:textId="3072FAD5" w:rsidR="0021708D" w:rsidRPr="00AD44F6" w:rsidRDefault="0042478E" w:rsidP="00A521EB">
      <w:pPr>
        <w:ind w:right="7"/>
        <w:jc w:val="both"/>
        <w:rPr>
          <w:sz w:val="20"/>
        </w:rPr>
      </w:pPr>
      <w:r w:rsidRPr="00C138EC">
        <w:rPr>
          <w:sz w:val="20"/>
        </w:rPr>
        <w:t>De</w:t>
      </w:r>
      <w:r w:rsidRPr="00AD44F6">
        <w:rPr>
          <w:sz w:val="20"/>
        </w:rPr>
        <w:t xml:space="preserve"> acordo com as especificações contidas no Edital, disponível no Setor de Licitações.   </w:t>
      </w:r>
    </w:p>
    <w:p w14:paraId="10ABC553" w14:textId="77777777" w:rsidR="004B50EE" w:rsidRDefault="004B50EE" w:rsidP="00397FC0">
      <w:pPr>
        <w:spacing w:after="10" w:line="249" w:lineRule="auto"/>
        <w:ind w:left="10" w:right="6" w:hanging="10"/>
        <w:jc w:val="both"/>
        <w:rPr>
          <w:b/>
          <w:sz w:val="20"/>
        </w:rPr>
      </w:pPr>
    </w:p>
    <w:p w14:paraId="4262748A" w14:textId="4C9E1823" w:rsidR="004B50EE" w:rsidRPr="004B50EE" w:rsidRDefault="004B50EE" w:rsidP="00397FC0">
      <w:pPr>
        <w:spacing w:after="10" w:line="249" w:lineRule="auto"/>
        <w:ind w:left="10" w:right="6" w:hanging="10"/>
        <w:jc w:val="both"/>
        <w:rPr>
          <w:b/>
          <w:sz w:val="20"/>
        </w:rPr>
      </w:pPr>
      <w:r w:rsidRPr="004B50EE">
        <w:rPr>
          <w:b/>
          <w:sz w:val="20"/>
        </w:rPr>
        <w:t>ONDE SE LÊ</w:t>
      </w:r>
    </w:p>
    <w:p w14:paraId="5AEC090E" w14:textId="77777777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Cs/>
          <w:sz w:val="20"/>
        </w:rPr>
        <w:t xml:space="preserve"> RECEBIMENTO DAS PROPOSTAS ATÉ: 08h00min do dia 07/03/2025. </w:t>
      </w:r>
    </w:p>
    <w:p w14:paraId="2C24347B" w14:textId="77777777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Cs/>
          <w:sz w:val="20"/>
        </w:rPr>
        <w:t xml:space="preserve">ABERTURA DA SESSÃO PÚBLICA: às 08:10 horas do dia 07/03/2025. </w:t>
      </w:r>
    </w:p>
    <w:p w14:paraId="03FE16B9" w14:textId="77777777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Cs/>
          <w:sz w:val="20"/>
        </w:rPr>
        <w:t xml:space="preserve">INÍCIO DA SESSÃO DE DISPUTA DE PREÇOS: às 08:30 horas do dia 07/03/2025. </w:t>
      </w:r>
    </w:p>
    <w:p w14:paraId="66435E98" w14:textId="45BA67FC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Cs/>
          <w:sz w:val="20"/>
        </w:rPr>
        <w:t>IMPUGNAÇÕES/ESCLARECIMENTOS: até às 23h59min do dia 04/03/2025.</w:t>
      </w:r>
    </w:p>
    <w:p w14:paraId="1B4669D5" w14:textId="77777777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</w:p>
    <w:p w14:paraId="2E421585" w14:textId="5BCEE316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/>
          <w:sz w:val="20"/>
        </w:rPr>
        <w:t>LEIA-SE</w:t>
      </w:r>
    </w:p>
    <w:p w14:paraId="6AA99A79" w14:textId="16D1F6CF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Cs/>
          <w:sz w:val="20"/>
        </w:rPr>
        <w:t xml:space="preserve">RECEBIMENTO DAS PROPOSTAS ATÉ: 08h00min do dia 17/03/2025. </w:t>
      </w:r>
    </w:p>
    <w:p w14:paraId="0798136A" w14:textId="42A2DECD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Cs/>
          <w:sz w:val="20"/>
        </w:rPr>
        <w:t xml:space="preserve">ABERTURA DA SESSÃO PÚBLICA: às 08:10 horas do dia 17/03/2025. </w:t>
      </w:r>
    </w:p>
    <w:p w14:paraId="702D7BDB" w14:textId="21EF374A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Cs/>
          <w:sz w:val="20"/>
        </w:rPr>
        <w:t xml:space="preserve">INÍCIO DA SESSÃO DE DISPUTA DE PREÇOS: às 08:30 horas do dia 17/03/2025. </w:t>
      </w:r>
    </w:p>
    <w:p w14:paraId="6E54DDF2" w14:textId="4649C331" w:rsid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Cs/>
          <w:sz w:val="20"/>
        </w:rPr>
        <w:t>IMPUGNAÇÕES/ESCLARECIMENTOS: até às 23h59min do dia 12/03/2025.</w:t>
      </w:r>
    </w:p>
    <w:p w14:paraId="15FB8427" w14:textId="77777777" w:rsid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</w:p>
    <w:p w14:paraId="2058CFC8" w14:textId="70583215" w:rsidR="004B50EE" w:rsidRPr="004B50EE" w:rsidRDefault="004B50EE" w:rsidP="004B50EE">
      <w:pPr>
        <w:spacing w:after="10" w:line="249" w:lineRule="auto"/>
        <w:ind w:left="10" w:right="6" w:hanging="10"/>
        <w:jc w:val="both"/>
        <w:rPr>
          <w:b/>
          <w:sz w:val="20"/>
        </w:rPr>
      </w:pPr>
      <w:r w:rsidRPr="004B50EE">
        <w:rPr>
          <w:b/>
          <w:sz w:val="20"/>
        </w:rPr>
        <w:t xml:space="preserve">No momento de assinatura do contrato será exigido a apresentação da documentação abaixo: </w:t>
      </w:r>
    </w:p>
    <w:p w14:paraId="4C491FA7" w14:textId="77777777" w:rsid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</w:p>
    <w:p w14:paraId="7544350A" w14:textId="64E8F40E" w:rsidR="004B50EE" w:rsidRDefault="004B50EE" w:rsidP="004B50EE">
      <w:pPr>
        <w:spacing w:after="10" w:line="249" w:lineRule="auto"/>
        <w:ind w:left="10" w:right="6" w:hanging="10"/>
        <w:jc w:val="both"/>
        <w:rPr>
          <w:bCs/>
          <w:sz w:val="20"/>
        </w:rPr>
      </w:pPr>
      <w:r w:rsidRPr="004B50EE">
        <w:rPr>
          <w:bCs/>
          <w:sz w:val="20"/>
        </w:rPr>
        <w:t>“Declaração, com firma reconhecida em cartório, que a empresa proponente dispõe de capacidade para</w:t>
      </w:r>
      <w:r>
        <w:rPr>
          <w:bCs/>
          <w:sz w:val="20"/>
        </w:rPr>
        <w:t xml:space="preserve"> </w:t>
      </w:r>
      <w:r w:rsidRPr="004B50EE">
        <w:rPr>
          <w:bCs/>
          <w:sz w:val="20"/>
        </w:rPr>
        <w:t>fornecimento de matéria prima (pedra poliédrica ), juntando cópia autenticada dos seguintes documentos em nome da empresa proponente: documento oficial de liberação do IMA (antiga FATMA) que autorize a</w:t>
      </w:r>
      <w:r>
        <w:rPr>
          <w:bCs/>
          <w:sz w:val="20"/>
        </w:rPr>
        <w:t xml:space="preserve"> </w:t>
      </w:r>
      <w:r w:rsidRPr="004B50EE">
        <w:rPr>
          <w:bCs/>
          <w:sz w:val="20"/>
        </w:rPr>
        <w:t>extr</w:t>
      </w:r>
      <w:r>
        <w:rPr>
          <w:bCs/>
          <w:sz w:val="20"/>
        </w:rPr>
        <w:t>aç</w:t>
      </w:r>
      <w:r w:rsidRPr="004B50EE">
        <w:rPr>
          <w:bCs/>
          <w:sz w:val="20"/>
        </w:rPr>
        <w:t>ão da matéria prima através da LAO- Licença Ambiental de Operação para Lavra a Céu Aberto com</w:t>
      </w:r>
      <w:r>
        <w:rPr>
          <w:bCs/>
          <w:sz w:val="20"/>
        </w:rPr>
        <w:t xml:space="preserve"> </w:t>
      </w:r>
      <w:r w:rsidRPr="004B50EE">
        <w:rPr>
          <w:bCs/>
          <w:sz w:val="20"/>
        </w:rPr>
        <w:t>desmonte por Explosivos e Beneficiamento de minerais com cominação (ambas as licenças); comprovante de endereço que indica o local da extração; autorização para extração de substância mineral (basalto) fornecido pela ANM – Agência Nacional de Mineração do local onde será extraído o material para execução da obra, com validade na data limite de entrega da documentação e das propostas.”</w:t>
      </w:r>
    </w:p>
    <w:p w14:paraId="4BF39A46" w14:textId="77777777" w:rsidR="004B50EE" w:rsidRDefault="004B50EE" w:rsidP="00397FC0">
      <w:pPr>
        <w:spacing w:after="10" w:line="249" w:lineRule="auto"/>
        <w:ind w:left="10" w:right="6" w:hanging="10"/>
        <w:jc w:val="both"/>
        <w:rPr>
          <w:b/>
          <w:sz w:val="20"/>
        </w:rPr>
      </w:pPr>
    </w:p>
    <w:p w14:paraId="73F4B7B9" w14:textId="014F8055" w:rsidR="00122351" w:rsidRDefault="002C1C5F" w:rsidP="004B50EE">
      <w:pPr>
        <w:spacing w:after="86"/>
        <w:ind w:left="-15"/>
        <w:jc w:val="both"/>
        <w:rPr>
          <w:b/>
          <w:sz w:val="20"/>
        </w:rPr>
      </w:pPr>
      <w:r>
        <w:rPr>
          <w:b/>
          <w:sz w:val="20"/>
        </w:rPr>
        <w:t xml:space="preserve">OBJETO DA ERRATA: </w:t>
      </w:r>
      <w:r w:rsidR="004B50EE">
        <w:rPr>
          <w:b/>
          <w:sz w:val="20"/>
        </w:rPr>
        <w:t>Inclusão de apresentação de documentação acima e alteração da data de abertura do certame.</w:t>
      </w:r>
    </w:p>
    <w:p w14:paraId="7228CD23" w14:textId="5604C044" w:rsidR="004B50EE" w:rsidRPr="00AD44F6" w:rsidRDefault="004B50EE" w:rsidP="004B50EE">
      <w:pPr>
        <w:spacing w:after="86"/>
        <w:ind w:left="-15"/>
        <w:jc w:val="both"/>
        <w:rPr>
          <w:sz w:val="20"/>
        </w:rPr>
      </w:pPr>
      <w:r w:rsidRPr="004B50EE">
        <w:rPr>
          <w:sz w:val="20"/>
        </w:rPr>
        <w:t xml:space="preserve"> </w:t>
      </w:r>
      <w:r w:rsidRPr="004B50EE">
        <w:rPr>
          <w:b/>
          <w:bCs/>
          <w:sz w:val="20"/>
        </w:rPr>
        <w:t xml:space="preserve">ENDEREÇO: </w:t>
      </w:r>
      <w:r w:rsidRPr="004B50EE">
        <w:rPr>
          <w:sz w:val="20"/>
        </w:rPr>
        <w:t xml:space="preserve">As propostas e documentações de habilitação serão recebidas exclusivamente por meio eletrônico no endereço: </w:t>
      </w:r>
      <w:hyperlink r:id="rId4" w:history="1">
        <w:r w:rsidRPr="003314D9">
          <w:rPr>
            <w:rStyle w:val="Hyperlink"/>
            <w:sz w:val="20"/>
          </w:rPr>
          <w:t>https://bnc.org.br/</w:t>
        </w:r>
      </w:hyperlink>
      <w:r>
        <w:rPr>
          <w:sz w:val="20"/>
        </w:rPr>
        <w:t xml:space="preserve"> </w:t>
      </w:r>
    </w:p>
    <w:p w14:paraId="42F51B70" w14:textId="0017AB16" w:rsidR="0042478E" w:rsidRPr="00AD44F6" w:rsidRDefault="0042478E" w:rsidP="00397FC0">
      <w:pPr>
        <w:spacing w:after="86"/>
        <w:ind w:left="-15"/>
        <w:jc w:val="both"/>
        <w:rPr>
          <w:sz w:val="20"/>
        </w:rPr>
      </w:pPr>
      <w:r w:rsidRPr="00AD44F6">
        <w:rPr>
          <w:sz w:val="20"/>
        </w:rPr>
        <w:t>Edital completo e informações adicionais poderão ser obtidas no horário normal de expediente pelo fone (49) 3656.0044</w:t>
      </w:r>
      <w:r w:rsidR="00E6613F">
        <w:rPr>
          <w:sz w:val="20"/>
        </w:rPr>
        <w:t xml:space="preserve"> pelo e-mail esclarecimentos@saltinho.sc.gov.br</w:t>
      </w:r>
      <w:r w:rsidRPr="00AD44F6">
        <w:rPr>
          <w:sz w:val="20"/>
        </w:rPr>
        <w:t xml:space="preserve">, ou diretamente no Setor Administrativo sito Rua Álvaro Costa n° 545, Saltinho </w:t>
      </w:r>
      <w:r w:rsidR="00A521EB" w:rsidRPr="00AD44F6">
        <w:rPr>
          <w:sz w:val="20"/>
        </w:rPr>
        <w:t>–</w:t>
      </w:r>
      <w:r w:rsidRPr="00AD44F6">
        <w:rPr>
          <w:sz w:val="20"/>
        </w:rPr>
        <w:t xml:space="preserve"> SC</w:t>
      </w:r>
      <w:r w:rsidR="00A521EB" w:rsidRPr="00AD44F6">
        <w:rPr>
          <w:sz w:val="20"/>
        </w:rPr>
        <w:t xml:space="preserve">, </w:t>
      </w:r>
      <w:r w:rsidR="004B50EE">
        <w:rPr>
          <w:sz w:val="20"/>
        </w:rPr>
        <w:t>2</w:t>
      </w:r>
      <w:r w:rsidR="0057466D">
        <w:rPr>
          <w:sz w:val="20"/>
        </w:rPr>
        <w:t>7</w:t>
      </w:r>
      <w:r w:rsidR="002C1C5F">
        <w:rPr>
          <w:sz w:val="20"/>
        </w:rPr>
        <w:t xml:space="preserve"> de fevereiro</w:t>
      </w:r>
      <w:r w:rsidR="00D664BE">
        <w:rPr>
          <w:sz w:val="20"/>
        </w:rPr>
        <w:t xml:space="preserve"> </w:t>
      </w:r>
      <w:r w:rsidR="000648FE" w:rsidRPr="00AD44F6">
        <w:rPr>
          <w:sz w:val="20"/>
        </w:rPr>
        <w:t>de 202</w:t>
      </w:r>
      <w:r w:rsidR="00DF7729">
        <w:rPr>
          <w:sz w:val="20"/>
        </w:rPr>
        <w:t>5</w:t>
      </w:r>
      <w:r w:rsidRPr="00AD44F6">
        <w:rPr>
          <w:sz w:val="20"/>
        </w:rPr>
        <w:t xml:space="preserve">. </w:t>
      </w:r>
      <w:r w:rsidR="00A521EB" w:rsidRPr="00AD44F6">
        <w:rPr>
          <w:sz w:val="20"/>
        </w:rPr>
        <w:t>Edimar Noronha de Freitas</w:t>
      </w:r>
      <w:r w:rsidRPr="00AD44F6">
        <w:rPr>
          <w:sz w:val="20"/>
        </w:rPr>
        <w:t xml:space="preserve"> - Prefeito Municipal.</w:t>
      </w:r>
    </w:p>
    <w:p w14:paraId="502A6610" w14:textId="77777777" w:rsidR="0042478E" w:rsidRPr="00AD44F6" w:rsidRDefault="0042478E" w:rsidP="00397FC0">
      <w:pPr>
        <w:jc w:val="both"/>
        <w:rPr>
          <w:sz w:val="20"/>
        </w:rPr>
      </w:pPr>
    </w:p>
    <w:p w14:paraId="059A4D81" w14:textId="77777777" w:rsidR="0042478E" w:rsidRPr="00AD44F6" w:rsidRDefault="0042478E" w:rsidP="00397FC0">
      <w:pPr>
        <w:jc w:val="both"/>
        <w:rPr>
          <w:sz w:val="20"/>
        </w:rPr>
      </w:pPr>
    </w:p>
    <w:bookmarkEnd w:id="0"/>
    <w:p w14:paraId="3A0E4E58" w14:textId="50B1F8DB" w:rsidR="00C51E79" w:rsidRPr="00AD44F6" w:rsidRDefault="00C51E79" w:rsidP="00397FC0">
      <w:pPr>
        <w:jc w:val="both"/>
        <w:rPr>
          <w:sz w:val="20"/>
        </w:rPr>
      </w:pPr>
    </w:p>
    <w:sectPr w:rsidR="00C51E79" w:rsidRPr="00AD44F6" w:rsidSect="00DE358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E"/>
    <w:rsid w:val="000201CE"/>
    <w:rsid w:val="00043480"/>
    <w:rsid w:val="0005178F"/>
    <w:rsid w:val="000648FE"/>
    <w:rsid w:val="0007685E"/>
    <w:rsid w:val="000827C6"/>
    <w:rsid w:val="00083F8A"/>
    <w:rsid w:val="000916C0"/>
    <w:rsid w:val="000A6BAB"/>
    <w:rsid w:val="000B4B06"/>
    <w:rsid w:val="00111C8C"/>
    <w:rsid w:val="00122351"/>
    <w:rsid w:val="001C32CE"/>
    <w:rsid w:val="0021708D"/>
    <w:rsid w:val="00217D38"/>
    <w:rsid w:val="00236B1B"/>
    <w:rsid w:val="00250B6F"/>
    <w:rsid w:val="00276B40"/>
    <w:rsid w:val="002906D1"/>
    <w:rsid w:val="002C1C5F"/>
    <w:rsid w:val="002D77BC"/>
    <w:rsid w:val="003007BD"/>
    <w:rsid w:val="00322037"/>
    <w:rsid w:val="00397FC0"/>
    <w:rsid w:val="003E1644"/>
    <w:rsid w:val="003E6C59"/>
    <w:rsid w:val="0042478E"/>
    <w:rsid w:val="004441BF"/>
    <w:rsid w:val="004B50EE"/>
    <w:rsid w:val="004E606E"/>
    <w:rsid w:val="00531665"/>
    <w:rsid w:val="005332F5"/>
    <w:rsid w:val="0057466D"/>
    <w:rsid w:val="00580EB7"/>
    <w:rsid w:val="005A1B0C"/>
    <w:rsid w:val="00600290"/>
    <w:rsid w:val="00634025"/>
    <w:rsid w:val="006A1F79"/>
    <w:rsid w:val="006E38D3"/>
    <w:rsid w:val="00757437"/>
    <w:rsid w:val="007A1EDA"/>
    <w:rsid w:val="007B5EE6"/>
    <w:rsid w:val="00801238"/>
    <w:rsid w:val="00862561"/>
    <w:rsid w:val="00864A42"/>
    <w:rsid w:val="00882566"/>
    <w:rsid w:val="00991C32"/>
    <w:rsid w:val="00A521EB"/>
    <w:rsid w:val="00AB2833"/>
    <w:rsid w:val="00AD44F6"/>
    <w:rsid w:val="00AD68C8"/>
    <w:rsid w:val="00AE2B55"/>
    <w:rsid w:val="00B10346"/>
    <w:rsid w:val="00B24B0A"/>
    <w:rsid w:val="00B8253C"/>
    <w:rsid w:val="00C138EC"/>
    <w:rsid w:val="00C1513C"/>
    <w:rsid w:val="00C37400"/>
    <w:rsid w:val="00C51E79"/>
    <w:rsid w:val="00C72668"/>
    <w:rsid w:val="00CB6C34"/>
    <w:rsid w:val="00CC1267"/>
    <w:rsid w:val="00D17186"/>
    <w:rsid w:val="00D26522"/>
    <w:rsid w:val="00D53A4F"/>
    <w:rsid w:val="00D664BE"/>
    <w:rsid w:val="00DD3021"/>
    <w:rsid w:val="00DD4648"/>
    <w:rsid w:val="00DE3580"/>
    <w:rsid w:val="00DF7729"/>
    <w:rsid w:val="00E41CF6"/>
    <w:rsid w:val="00E5290C"/>
    <w:rsid w:val="00E6613F"/>
    <w:rsid w:val="00E74ADB"/>
    <w:rsid w:val="00E92A1E"/>
    <w:rsid w:val="00EB1D41"/>
    <w:rsid w:val="00EF6D5B"/>
    <w:rsid w:val="00F07E86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FFC8"/>
  <w15:docId w15:val="{33A29B40-2145-45C7-A66E-A35AD072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8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2478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2478E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4B50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4B50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 Wiebbelling</dc:creator>
  <cp:keywords/>
  <dc:description/>
  <cp:lastModifiedBy>Windows</cp:lastModifiedBy>
  <cp:revision>9</cp:revision>
  <cp:lastPrinted>2025-02-27T20:06:00Z</cp:lastPrinted>
  <dcterms:created xsi:type="dcterms:W3CDTF">2025-02-06T11:30:00Z</dcterms:created>
  <dcterms:modified xsi:type="dcterms:W3CDTF">2025-02-27T20:06:00Z</dcterms:modified>
</cp:coreProperties>
</file>