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1BF1" w14:textId="77777777" w:rsidR="00EB072D" w:rsidRDefault="004A11FA" w:rsidP="00EB072D">
      <w:pPr>
        <w:pStyle w:val="Ttulo1"/>
        <w:spacing w:after="20" w:line="259" w:lineRule="auto"/>
        <w:ind w:right="0"/>
        <w:jc w:val="center"/>
        <w:rPr>
          <w:rFonts w:ascii="Times New Roman" w:hAnsi="Times New Roman" w:cs="Times New Roman"/>
          <w:sz w:val="20"/>
          <w:szCs w:val="20"/>
        </w:rPr>
      </w:pPr>
      <w:bookmarkStart w:id="0" w:name="_Hlk188647456"/>
      <w:bookmarkEnd w:id="0"/>
      <w:r w:rsidRPr="00B97217">
        <w:rPr>
          <w:rFonts w:ascii="Times New Roman" w:hAnsi="Times New Roman" w:cs="Times New Roman"/>
          <w:sz w:val="20"/>
          <w:szCs w:val="20"/>
        </w:rPr>
        <w:t xml:space="preserve">PROCESSO ADMINISTRATIVO Nº </w:t>
      </w:r>
      <w:r w:rsidR="00EB072D">
        <w:rPr>
          <w:rFonts w:ascii="Times New Roman" w:hAnsi="Times New Roman" w:cs="Times New Roman"/>
          <w:sz w:val="20"/>
          <w:szCs w:val="20"/>
        </w:rPr>
        <w:t>005/2025</w:t>
      </w:r>
    </w:p>
    <w:p w14:paraId="090CD6B1" w14:textId="3DB621FD" w:rsidR="00EB072D" w:rsidRDefault="004A11FA" w:rsidP="00EB072D">
      <w:pPr>
        <w:pStyle w:val="Ttulo1"/>
        <w:spacing w:after="20" w:line="259" w:lineRule="auto"/>
        <w:ind w:right="0"/>
        <w:jc w:val="center"/>
        <w:rPr>
          <w:rFonts w:ascii="Times New Roman" w:hAnsi="Times New Roman" w:cs="Times New Roman"/>
          <w:sz w:val="20"/>
          <w:szCs w:val="20"/>
        </w:rPr>
      </w:pPr>
      <w:r w:rsidRPr="00B97217">
        <w:rPr>
          <w:rFonts w:ascii="Times New Roman" w:hAnsi="Times New Roman" w:cs="Times New Roman"/>
          <w:sz w:val="20"/>
          <w:szCs w:val="20"/>
        </w:rPr>
        <w:t xml:space="preserve">INEXIGIBILIDADE DE LICITAÇÃO Nº </w:t>
      </w:r>
      <w:r w:rsidR="00EB072D">
        <w:rPr>
          <w:rFonts w:ascii="Times New Roman" w:hAnsi="Times New Roman" w:cs="Times New Roman"/>
          <w:sz w:val="20"/>
          <w:szCs w:val="20"/>
        </w:rPr>
        <w:t>001/2025</w:t>
      </w:r>
    </w:p>
    <w:p w14:paraId="53CC8433" w14:textId="104527C7" w:rsidR="004A11FA" w:rsidRPr="00B97217" w:rsidRDefault="004A11FA" w:rsidP="00EB072D">
      <w:pPr>
        <w:pStyle w:val="Ttulo1"/>
        <w:spacing w:after="20" w:line="259" w:lineRule="auto"/>
        <w:ind w:left="0" w:right="0" w:firstLine="0"/>
        <w:jc w:val="center"/>
        <w:rPr>
          <w:rFonts w:ascii="Times New Roman" w:hAnsi="Times New Roman" w:cs="Times New Roman"/>
          <w:sz w:val="20"/>
          <w:szCs w:val="20"/>
        </w:rPr>
      </w:pPr>
      <w:r w:rsidRPr="00B97217">
        <w:rPr>
          <w:rFonts w:ascii="Times New Roman" w:hAnsi="Times New Roman" w:cs="Times New Roman"/>
          <w:sz w:val="20"/>
          <w:szCs w:val="20"/>
        </w:rPr>
        <w:t>EDITAL DE CREDENCIAMENTO</w:t>
      </w:r>
    </w:p>
    <w:p w14:paraId="67F86AB9" w14:textId="77777777" w:rsidR="004A11FA" w:rsidRPr="00B97217" w:rsidRDefault="004A11FA" w:rsidP="00302800">
      <w:pPr>
        <w:spacing w:after="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0231F03" w14:textId="77777777" w:rsidR="004A11FA" w:rsidRPr="00B97217" w:rsidRDefault="004A11FA"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ED7AFCE" w14:textId="48FDC9B8"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O Município de </w:t>
      </w:r>
      <w:r w:rsidR="00302800" w:rsidRPr="00B97217">
        <w:rPr>
          <w:rFonts w:ascii="Times New Roman" w:hAnsi="Times New Roman" w:cs="Times New Roman"/>
          <w:sz w:val="20"/>
          <w:szCs w:val="20"/>
        </w:rPr>
        <w:t>Saltinho</w:t>
      </w:r>
      <w:r w:rsidRPr="00B97217">
        <w:rPr>
          <w:rFonts w:ascii="Times New Roman" w:hAnsi="Times New Roman" w:cs="Times New Roman"/>
          <w:sz w:val="20"/>
          <w:szCs w:val="20"/>
        </w:rPr>
        <w:t xml:space="preserve">/SC, pessoa jurídica de direito público, inscrita no CNPJ sob o n.º </w:t>
      </w:r>
      <w:r w:rsidR="00302800" w:rsidRPr="00B97217">
        <w:rPr>
          <w:rFonts w:ascii="Times New Roman" w:hAnsi="Times New Roman" w:cs="Times New Roman"/>
          <w:sz w:val="20"/>
          <w:szCs w:val="20"/>
        </w:rPr>
        <w:t>01.612.844/0001-56</w:t>
      </w:r>
      <w:r w:rsidRPr="00B97217">
        <w:rPr>
          <w:rFonts w:ascii="Times New Roman" w:hAnsi="Times New Roman" w:cs="Times New Roman"/>
          <w:sz w:val="20"/>
          <w:szCs w:val="20"/>
        </w:rPr>
        <w:t xml:space="preserve">, com sede administrativa na Rua </w:t>
      </w:r>
      <w:r w:rsidR="00302800" w:rsidRPr="00B97217">
        <w:rPr>
          <w:rFonts w:ascii="Times New Roman" w:hAnsi="Times New Roman" w:cs="Times New Roman"/>
          <w:sz w:val="20"/>
          <w:szCs w:val="20"/>
        </w:rPr>
        <w:t>Álvaro costa</w:t>
      </w:r>
      <w:r w:rsidRPr="00B97217">
        <w:rPr>
          <w:rFonts w:ascii="Times New Roman" w:hAnsi="Times New Roman" w:cs="Times New Roman"/>
          <w:sz w:val="20"/>
          <w:szCs w:val="20"/>
        </w:rPr>
        <w:t xml:space="preserve">, n.º </w:t>
      </w:r>
      <w:r w:rsidR="00302800" w:rsidRPr="00B97217">
        <w:rPr>
          <w:rFonts w:ascii="Times New Roman" w:hAnsi="Times New Roman" w:cs="Times New Roman"/>
          <w:sz w:val="20"/>
          <w:szCs w:val="20"/>
        </w:rPr>
        <w:t>545</w:t>
      </w:r>
      <w:r w:rsidRPr="00B97217">
        <w:rPr>
          <w:rFonts w:ascii="Times New Roman" w:hAnsi="Times New Roman" w:cs="Times New Roman"/>
          <w:sz w:val="20"/>
          <w:szCs w:val="20"/>
        </w:rPr>
        <w:t xml:space="preserve">, Centro, neste ato representado por seu Prefeito, Sr. </w:t>
      </w:r>
      <w:proofErr w:type="spellStart"/>
      <w:r w:rsidR="00302800" w:rsidRPr="00B97217">
        <w:rPr>
          <w:rFonts w:ascii="Times New Roman" w:hAnsi="Times New Roman" w:cs="Times New Roman"/>
          <w:b/>
          <w:sz w:val="20"/>
          <w:szCs w:val="20"/>
        </w:rPr>
        <w:t>Edimar</w:t>
      </w:r>
      <w:proofErr w:type="spellEnd"/>
      <w:r w:rsidR="00302800" w:rsidRPr="00B97217">
        <w:rPr>
          <w:rFonts w:ascii="Times New Roman" w:hAnsi="Times New Roman" w:cs="Times New Roman"/>
          <w:b/>
          <w:sz w:val="20"/>
          <w:szCs w:val="20"/>
        </w:rPr>
        <w:t xml:space="preserve"> Noronha de Freitas</w:t>
      </w:r>
      <w:r w:rsidRPr="00B97217">
        <w:rPr>
          <w:rFonts w:ascii="Times New Roman" w:hAnsi="Times New Roman" w:cs="Times New Roman"/>
          <w:sz w:val="20"/>
          <w:szCs w:val="20"/>
        </w:rPr>
        <w:t xml:space="preserve">, no uso de suas atribuições legais, comunica o procedimento auxiliar denominando CREDENCIAMENTO, através da modalidade de Inexigibilidade de Licitação, conforme objeto a seguir especificado, de acordo com a Lei n.º 14.133/21, amparado no seu art. 79 e observando o artigo 37, XXI da Constituição Federal de 1988. </w:t>
      </w:r>
    </w:p>
    <w:p w14:paraId="789403AB" w14:textId="36A7B8AC"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O edital e seus anexos estarão disponíveis para download na </w:t>
      </w:r>
      <w:r w:rsidRPr="00B97217">
        <w:rPr>
          <w:rFonts w:ascii="Times New Roman" w:hAnsi="Times New Roman" w:cs="Times New Roman"/>
          <w:b/>
          <w:sz w:val="20"/>
          <w:szCs w:val="20"/>
        </w:rPr>
        <w:t>Página Oficial do Município</w:t>
      </w:r>
      <w:r w:rsidRPr="00B97217">
        <w:rPr>
          <w:rFonts w:ascii="Times New Roman" w:hAnsi="Times New Roman" w:cs="Times New Roman"/>
          <w:sz w:val="20"/>
          <w:szCs w:val="20"/>
        </w:rPr>
        <w:t xml:space="preserve"> </w:t>
      </w:r>
      <w:r w:rsidRPr="00B97217">
        <w:rPr>
          <w:rFonts w:ascii="Times New Roman" w:hAnsi="Times New Roman" w:cs="Times New Roman"/>
          <w:color w:val="0462C1"/>
          <w:sz w:val="20"/>
          <w:szCs w:val="20"/>
          <w:u w:val="single" w:color="0462C1"/>
        </w:rPr>
        <w:t>https://www.</w:t>
      </w:r>
      <w:r w:rsidR="00302800" w:rsidRPr="00B97217">
        <w:rPr>
          <w:rFonts w:ascii="Times New Roman" w:hAnsi="Times New Roman" w:cs="Times New Roman"/>
          <w:color w:val="0462C1"/>
          <w:sz w:val="20"/>
          <w:szCs w:val="20"/>
          <w:u w:val="single" w:color="0462C1"/>
        </w:rPr>
        <w:t>saltinho</w:t>
      </w:r>
      <w:r w:rsidRPr="00B97217">
        <w:rPr>
          <w:rFonts w:ascii="Times New Roman" w:hAnsi="Times New Roman" w:cs="Times New Roman"/>
          <w:color w:val="0462C1"/>
          <w:sz w:val="20"/>
          <w:szCs w:val="20"/>
          <w:u w:val="single" w:color="0462C1"/>
        </w:rPr>
        <w:t>.sc.gov.br/</w:t>
      </w:r>
    </w:p>
    <w:p w14:paraId="615DAAF5" w14:textId="77777777" w:rsidR="004A11FA" w:rsidRPr="00B97217" w:rsidRDefault="004A11FA" w:rsidP="00302800">
      <w:pPr>
        <w:spacing w:after="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1747250" w14:textId="77777777" w:rsidR="004A11FA" w:rsidRPr="00B97217" w:rsidRDefault="004A11FA" w:rsidP="00302800">
      <w:pPr>
        <w:pStyle w:val="Ttulo1"/>
        <w:tabs>
          <w:tab w:val="center" w:pos="809"/>
          <w:tab w:val="center" w:pos="2136"/>
        </w:tabs>
        <w:ind w:right="0"/>
        <w:rPr>
          <w:rFonts w:ascii="Times New Roman" w:hAnsi="Times New Roman" w:cs="Times New Roman"/>
          <w:sz w:val="20"/>
          <w:szCs w:val="20"/>
        </w:rPr>
      </w:pPr>
      <w:r w:rsidRPr="00B97217">
        <w:rPr>
          <w:rFonts w:ascii="Times New Roman" w:eastAsia="Calibri" w:hAnsi="Times New Roman" w:cs="Times New Roman"/>
          <w:b w:val="0"/>
          <w:sz w:val="20"/>
          <w:szCs w:val="20"/>
        </w:rPr>
        <w:tab/>
      </w:r>
      <w:r w:rsidRPr="00B97217">
        <w:rPr>
          <w:rFonts w:ascii="Times New Roman" w:hAnsi="Times New Roman" w:cs="Times New Roman"/>
          <w:sz w:val="20"/>
          <w:szCs w:val="20"/>
        </w:rPr>
        <w:t xml:space="preserve">1.   </w:t>
      </w:r>
      <w:r w:rsidRPr="00B97217">
        <w:rPr>
          <w:rFonts w:ascii="Times New Roman" w:hAnsi="Times New Roman" w:cs="Times New Roman"/>
          <w:sz w:val="20"/>
          <w:szCs w:val="20"/>
        </w:rPr>
        <w:tab/>
        <w:t xml:space="preserve">DO OBJETO   </w:t>
      </w:r>
    </w:p>
    <w:p w14:paraId="4B5243D3" w14:textId="77777777" w:rsidR="004A11FA" w:rsidRPr="00B97217" w:rsidRDefault="004A11FA"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1790BC0" w14:textId="6DC676F8" w:rsidR="004A11FA" w:rsidRPr="00B97217" w:rsidRDefault="004A11FA" w:rsidP="00B97217">
      <w:pPr>
        <w:pStyle w:val="Ttulo2"/>
        <w:numPr>
          <w:ilvl w:val="1"/>
          <w:numId w:val="18"/>
        </w:numPr>
        <w:ind w:left="0" w:right="0" w:firstLine="0"/>
        <w:rPr>
          <w:rFonts w:ascii="Times New Roman" w:hAnsi="Times New Roman" w:cs="Times New Roman"/>
          <w:sz w:val="20"/>
          <w:szCs w:val="20"/>
        </w:rPr>
      </w:pPr>
      <w:r w:rsidRPr="00B97217">
        <w:rPr>
          <w:rFonts w:ascii="Times New Roman" w:hAnsi="Times New Roman" w:cs="Times New Roman"/>
          <w:b w:val="0"/>
          <w:sz w:val="20"/>
          <w:szCs w:val="20"/>
        </w:rPr>
        <w:t xml:space="preserve">O presente processo tem como objeto o </w:t>
      </w:r>
      <w:r w:rsidRPr="00B97217">
        <w:rPr>
          <w:rFonts w:ascii="Times New Roman" w:hAnsi="Times New Roman" w:cs="Times New Roman"/>
          <w:sz w:val="20"/>
          <w:szCs w:val="20"/>
        </w:rPr>
        <w:t>CREDENCIAMENTO PARA CONTRATAÇÃO DE EMPRESAS PARA PRESTAÇÃO DE SERVIÇOS DE PEDREIRO, SERVENTE DE PEDREIRO, ELETRICISTA, AUXILIAR DE ELETRICISTA, ENCANADOR OU BOMBEIRO HIDRÁULICO, PINTOR,  SERVIÇOS GERAIS, JARDINEIRO, MARCENEIRO, MECÂNICO DE REFRIGERAÇÃO, MONTADOR DE ESTRUTURA METÁLICA, SOLDADOR, VIDRACEIRO, VIGILANTE, MANUTENÇÃO DE MOTOSSERRA, ROÇADEIRA E AFINS PARA ATENDER AS ATIVIDADES DAS SECRETARIAS MUNICIPAIS, POLICIA MILITAR, POLICIA CIVIL, BOMBEIROS, CONFORME ESPECIFICAÇÕES DO EDITAL E SEUS ANEXOS. Tudo de acordo com os termos abaixo, conforme condições e exigências estabelecidas neste instrumento</w:t>
      </w:r>
      <w:r w:rsidR="00B97217" w:rsidRPr="00B97217">
        <w:rPr>
          <w:rFonts w:ascii="Times New Roman" w:hAnsi="Times New Roman" w:cs="Times New Roman"/>
          <w:sz w:val="20"/>
          <w:szCs w:val="20"/>
        </w:rPr>
        <w:t xml:space="preserve"> e relação de serviços descritos na tabela abaixo:</w:t>
      </w:r>
    </w:p>
    <w:tbl>
      <w:tblPr>
        <w:tblW w:w="9211" w:type="dxa"/>
        <w:tblInd w:w="14" w:type="dxa"/>
        <w:tblCellMar>
          <w:top w:w="13" w:type="dxa"/>
          <w:right w:w="19" w:type="dxa"/>
        </w:tblCellMar>
        <w:tblLook w:val="04A0" w:firstRow="1" w:lastRow="0" w:firstColumn="1" w:lastColumn="0" w:noHBand="0" w:noVBand="1"/>
      </w:tblPr>
      <w:tblGrid>
        <w:gridCol w:w="829"/>
        <w:gridCol w:w="5528"/>
        <w:gridCol w:w="992"/>
        <w:gridCol w:w="845"/>
        <w:gridCol w:w="1017"/>
      </w:tblGrid>
      <w:tr w:rsidR="00B97217" w:rsidRPr="00B97217" w14:paraId="37F15801" w14:textId="77777777" w:rsidTr="00B97217">
        <w:trPr>
          <w:trHeight w:val="507"/>
        </w:trPr>
        <w:tc>
          <w:tcPr>
            <w:tcW w:w="829" w:type="dxa"/>
            <w:tcBorders>
              <w:top w:val="single" w:sz="6" w:space="0" w:color="000000"/>
              <w:left w:val="single" w:sz="6" w:space="0" w:color="000000"/>
              <w:bottom w:val="single" w:sz="6" w:space="0" w:color="000000"/>
              <w:right w:val="single" w:sz="6" w:space="0" w:color="000000"/>
            </w:tcBorders>
          </w:tcPr>
          <w:p w14:paraId="3173D140"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Item  </w:t>
            </w:r>
          </w:p>
        </w:tc>
        <w:tc>
          <w:tcPr>
            <w:tcW w:w="5528" w:type="dxa"/>
            <w:tcBorders>
              <w:top w:val="single" w:sz="6" w:space="0" w:color="000000"/>
              <w:left w:val="single" w:sz="6" w:space="0" w:color="000000"/>
              <w:bottom w:val="single" w:sz="6" w:space="0" w:color="000000"/>
              <w:right w:val="single" w:sz="6" w:space="0" w:color="000000"/>
            </w:tcBorders>
          </w:tcPr>
          <w:p w14:paraId="432F577F"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Descrição  </w:t>
            </w:r>
          </w:p>
        </w:tc>
        <w:tc>
          <w:tcPr>
            <w:tcW w:w="992" w:type="dxa"/>
            <w:tcBorders>
              <w:top w:val="single" w:sz="6" w:space="0" w:color="000000"/>
              <w:left w:val="single" w:sz="6" w:space="0" w:color="000000"/>
              <w:bottom w:val="single" w:sz="6" w:space="0" w:color="000000"/>
              <w:right w:val="single" w:sz="6" w:space="0" w:color="000000"/>
            </w:tcBorders>
          </w:tcPr>
          <w:p w14:paraId="0A3C7569"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Unidade</w:t>
            </w:r>
          </w:p>
        </w:tc>
        <w:tc>
          <w:tcPr>
            <w:tcW w:w="845" w:type="dxa"/>
            <w:tcBorders>
              <w:top w:val="single" w:sz="6" w:space="0" w:color="000000"/>
              <w:left w:val="single" w:sz="6" w:space="0" w:color="000000"/>
              <w:bottom w:val="single" w:sz="6" w:space="0" w:color="000000"/>
              <w:right w:val="single" w:sz="6" w:space="0" w:color="000000"/>
            </w:tcBorders>
          </w:tcPr>
          <w:p w14:paraId="4C71018E"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Quant</w:t>
            </w:r>
          </w:p>
        </w:tc>
        <w:tc>
          <w:tcPr>
            <w:tcW w:w="1017" w:type="dxa"/>
            <w:tcBorders>
              <w:top w:val="single" w:sz="6" w:space="0" w:color="000000"/>
              <w:left w:val="single" w:sz="6" w:space="0" w:color="000000"/>
              <w:bottom w:val="single" w:sz="6" w:space="0" w:color="000000"/>
              <w:right w:val="single" w:sz="6" w:space="0" w:color="000000"/>
            </w:tcBorders>
          </w:tcPr>
          <w:p w14:paraId="26557835"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Valor Unitário Orçado</w:t>
            </w:r>
          </w:p>
        </w:tc>
      </w:tr>
      <w:tr w:rsidR="00B97217" w:rsidRPr="00B97217" w14:paraId="6D41BDC1" w14:textId="77777777" w:rsidTr="00B97217">
        <w:trPr>
          <w:trHeight w:val="451"/>
        </w:trPr>
        <w:tc>
          <w:tcPr>
            <w:tcW w:w="829" w:type="dxa"/>
            <w:tcBorders>
              <w:top w:val="single" w:sz="6" w:space="0" w:color="000000"/>
              <w:left w:val="single" w:sz="6" w:space="0" w:color="000000"/>
              <w:bottom w:val="single" w:sz="6" w:space="0" w:color="000000"/>
              <w:right w:val="single" w:sz="6" w:space="0" w:color="000000"/>
            </w:tcBorders>
            <w:vAlign w:val="center"/>
          </w:tcPr>
          <w:p w14:paraId="40C9F488"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01 </w:t>
            </w:r>
          </w:p>
        </w:tc>
        <w:tc>
          <w:tcPr>
            <w:tcW w:w="5528" w:type="dxa"/>
            <w:tcBorders>
              <w:top w:val="single" w:sz="6" w:space="0" w:color="000000"/>
              <w:left w:val="single" w:sz="6" w:space="0" w:color="000000"/>
              <w:bottom w:val="single" w:sz="6" w:space="0" w:color="000000"/>
              <w:right w:val="single" w:sz="6" w:space="0" w:color="000000"/>
            </w:tcBorders>
          </w:tcPr>
          <w:p w14:paraId="1EB6DAE7"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CONTRATAÇÃO DE MÃO DE OBRA, DE PEDREIRO (PESSOA JURÍDICA). </w:t>
            </w:r>
          </w:p>
        </w:tc>
        <w:tc>
          <w:tcPr>
            <w:tcW w:w="992" w:type="dxa"/>
            <w:tcBorders>
              <w:top w:val="single" w:sz="6" w:space="0" w:color="000000"/>
              <w:left w:val="single" w:sz="6" w:space="0" w:color="000000"/>
              <w:bottom w:val="single" w:sz="6" w:space="0" w:color="000000"/>
              <w:right w:val="single" w:sz="6" w:space="0" w:color="000000"/>
            </w:tcBorders>
          </w:tcPr>
          <w:p w14:paraId="67F88D0F"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Horas</w:t>
            </w:r>
          </w:p>
        </w:tc>
        <w:tc>
          <w:tcPr>
            <w:tcW w:w="845" w:type="dxa"/>
            <w:tcBorders>
              <w:top w:val="single" w:sz="6" w:space="0" w:color="000000"/>
              <w:left w:val="single" w:sz="6" w:space="0" w:color="000000"/>
              <w:bottom w:val="single" w:sz="6" w:space="0" w:color="000000"/>
              <w:right w:val="single" w:sz="6" w:space="0" w:color="000000"/>
            </w:tcBorders>
          </w:tcPr>
          <w:p w14:paraId="03CBA413"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800</w:t>
            </w:r>
          </w:p>
        </w:tc>
        <w:tc>
          <w:tcPr>
            <w:tcW w:w="1017" w:type="dxa"/>
            <w:tcBorders>
              <w:top w:val="single" w:sz="6" w:space="0" w:color="000000"/>
              <w:left w:val="single" w:sz="6" w:space="0" w:color="000000"/>
              <w:bottom w:val="single" w:sz="6" w:space="0" w:color="000000"/>
              <w:right w:val="single" w:sz="6" w:space="0" w:color="000000"/>
            </w:tcBorders>
            <w:vAlign w:val="center"/>
          </w:tcPr>
          <w:p w14:paraId="36621EBB"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28,26 </w:t>
            </w:r>
          </w:p>
        </w:tc>
      </w:tr>
      <w:tr w:rsidR="00B97217" w:rsidRPr="00B97217" w14:paraId="5CA77937" w14:textId="77777777" w:rsidTr="00B97217">
        <w:trPr>
          <w:trHeight w:val="658"/>
        </w:trPr>
        <w:tc>
          <w:tcPr>
            <w:tcW w:w="829" w:type="dxa"/>
            <w:tcBorders>
              <w:top w:val="single" w:sz="6" w:space="0" w:color="000000"/>
              <w:left w:val="single" w:sz="6" w:space="0" w:color="000000"/>
              <w:bottom w:val="single" w:sz="6" w:space="0" w:color="000000"/>
              <w:right w:val="single" w:sz="6" w:space="0" w:color="000000"/>
            </w:tcBorders>
            <w:vAlign w:val="center"/>
          </w:tcPr>
          <w:p w14:paraId="0E197C71"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02 </w:t>
            </w:r>
          </w:p>
        </w:tc>
        <w:tc>
          <w:tcPr>
            <w:tcW w:w="5528" w:type="dxa"/>
            <w:tcBorders>
              <w:top w:val="single" w:sz="6" w:space="0" w:color="000000"/>
              <w:left w:val="single" w:sz="6" w:space="0" w:color="000000"/>
              <w:bottom w:val="single" w:sz="6" w:space="0" w:color="000000"/>
              <w:right w:val="single" w:sz="6" w:space="0" w:color="000000"/>
            </w:tcBorders>
          </w:tcPr>
          <w:p w14:paraId="02C7C11D"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CONTRATAÇÃO </w:t>
            </w:r>
            <w:r w:rsidRPr="00B97217">
              <w:rPr>
                <w:rFonts w:ascii="Times New Roman" w:hAnsi="Times New Roman" w:cs="Times New Roman"/>
                <w:sz w:val="20"/>
                <w:szCs w:val="20"/>
                <w:lang w:eastAsia="pt-BR"/>
              </w:rPr>
              <w:tab/>
              <w:t xml:space="preserve">DE </w:t>
            </w:r>
            <w:r w:rsidRPr="00B97217">
              <w:rPr>
                <w:rFonts w:ascii="Times New Roman" w:hAnsi="Times New Roman" w:cs="Times New Roman"/>
                <w:sz w:val="20"/>
                <w:szCs w:val="20"/>
                <w:lang w:eastAsia="pt-BR"/>
              </w:rPr>
              <w:tab/>
              <w:t xml:space="preserve">MÃO </w:t>
            </w:r>
            <w:r w:rsidRPr="00B97217">
              <w:rPr>
                <w:rFonts w:ascii="Times New Roman" w:hAnsi="Times New Roman" w:cs="Times New Roman"/>
                <w:sz w:val="20"/>
                <w:szCs w:val="20"/>
                <w:lang w:eastAsia="pt-BR"/>
              </w:rPr>
              <w:tab/>
              <w:t xml:space="preserve">DE OBRA, ELETRICISTA (PESSOA JURÍDICA). </w:t>
            </w:r>
          </w:p>
        </w:tc>
        <w:tc>
          <w:tcPr>
            <w:tcW w:w="992" w:type="dxa"/>
            <w:tcBorders>
              <w:top w:val="single" w:sz="6" w:space="0" w:color="000000"/>
              <w:left w:val="single" w:sz="6" w:space="0" w:color="000000"/>
              <w:bottom w:val="single" w:sz="6" w:space="0" w:color="000000"/>
              <w:right w:val="single" w:sz="6" w:space="0" w:color="000000"/>
            </w:tcBorders>
          </w:tcPr>
          <w:p w14:paraId="444822A4"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Horas</w:t>
            </w:r>
          </w:p>
        </w:tc>
        <w:tc>
          <w:tcPr>
            <w:tcW w:w="845" w:type="dxa"/>
            <w:tcBorders>
              <w:top w:val="single" w:sz="6" w:space="0" w:color="000000"/>
              <w:left w:val="single" w:sz="6" w:space="0" w:color="000000"/>
              <w:bottom w:val="single" w:sz="6" w:space="0" w:color="000000"/>
              <w:right w:val="single" w:sz="6" w:space="0" w:color="000000"/>
            </w:tcBorders>
          </w:tcPr>
          <w:p w14:paraId="439FE587"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500</w:t>
            </w:r>
          </w:p>
        </w:tc>
        <w:tc>
          <w:tcPr>
            <w:tcW w:w="1017" w:type="dxa"/>
            <w:tcBorders>
              <w:top w:val="single" w:sz="6" w:space="0" w:color="000000"/>
              <w:left w:val="single" w:sz="6" w:space="0" w:color="000000"/>
              <w:bottom w:val="single" w:sz="6" w:space="0" w:color="000000"/>
              <w:right w:val="single" w:sz="6" w:space="0" w:color="000000"/>
            </w:tcBorders>
            <w:vAlign w:val="center"/>
          </w:tcPr>
          <w:p w14:paraId="683537B8"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35,30 </w:t>
            </w:r>
          </w:p>
        </w:tc>
      </w:tr>
      <w:tr w:rsidR="00B97217" w:rsidRPr="00B97217" w14:paraId="177EBFC5" w14:textId="77777777" w:rsidTr="00B97217">
        <w:trPr>
          <w:trHeight w:val="660"/>
        </w:trPr>
        <w:tc>
          <w:tcPr>
            <w:tcW w:w="829" w:type="dxa"/>
            <w:tcBorders>
              <w:top w:val="single" w:sz="6" w:space="0" w:color="000000"/>
              <w:left w:val="single" w:sz="6" w:space="0" w:color="000000"/>
              <w:bottom w:val="single" w:sz="6" w:space="0" w:color="000000"/>
              <w:right w:val="single" w:sz="6" w:space="0" w:color="000000"/>
            </w:tcBorders>
            <w:vAlign w:val="center"/>
          </w:tcPr>
          <w:p w14:paraId="1FE217FC"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03 </w:t>
            </w:r>
          </w:p>
        </w:tc>
        <w:tc>
          <w:tcPr>
            <w:tcW w:w="5528" w:type="dxa"/>
            <w:tcBorders>
              <w:top w:val="single" w:sz="6" w:space="0" w:color="000000"/>
              <w:left w:val="single" w:sz="6" w:space="0" w:color="000000"/>
              <w:bottom w:val="single" w:sz="6" w:space="0" w:color="000000"/>
              <w:right w:val="single" w:sz="6" w:space="0" w:color="000000"/>
            </w:tcBorders>
          </w:tcPr>
          <w:p w14:paraId="3FBEF2B1"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CONTRATAÇÃO DE MÃO DE OBRA, CALCETEIRO (PESSOA JURÍDICA). </w:t>
            </w:r>
          </w:p>
        </w:tc>
        <w:tc>
          <w:tcPr>
            <w:tcW w:w="992" w:type="dxa"/>
            <w:tcBorders>
              <w:top w:val="single" w:sz="6" w:space="0" w:color="000000"/>
              <w:left w:val="single" w:sz="6" w:space="0" w:color="000000"/>
              <w:bottom w:val="single" w:sz="6" w:space="0" w:color="000000"/>
              <w:right w:val="single" w:sz="6" w:space="0" w:color="000000"/>
            </w:tcBorders>
          </w:tcPr>
          <w:p w14:paraId="1B714978"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M²</w:t>
            </w:r>
          </w:p>
        </w:tc>
        <w:tc>
          <w:tcPr>
            <w:tcW w:w="845" w:type="dxa"/>
            <w:tcBorders>
              <w:top w:val="single" w:sz="6" w:space="0" w:color="000000"/>
              <w:left w:val="single" w:sz="6" w:space="0" w:color="000000"/>
              <w:bottom w:val="single" w:sz="6" w:space="0" w:color="000000"/>
              <w:right w:val="single" w:sz="6" w:space="0" w:color="000000"/>
            </w:tcBorders>
          </w:tcPr>
          <w:p w14:paraId="29E69E20"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10.000</w:t>
            </w:r>
          </w:p>
        </w:tc>
        <w:tc>
          <w:tcPr>
            <w:tcW w:w="1017" w:type="dxa"/>
            <w:tcBorders>
              <w:top w:val="single" w:sz="6" w:space="0" w:color="000000"/>
              <w:left w:val="single" w:sz="6" w:space="0" w:color="000000"/>
              <w:bottom w:val="single" w:sz="6" w:space="0" w:color="000000"/>
              <w:right w:val="single" w:sz="6" w:space="0" w:color="000000"/>
            </w:tcBorders>
            <w:vAlign w:val="center"/>
          </w:tcPr>
          <w:p w14:paraId="0F4CFC7B"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18,26 </w:t>
            </w:r>
          </w:p>
        </w:tc>
      </w:tr>
      <w:tr w:rsidR="00B97217" w:rsidRPr="00B97217" w14:paraId="6BF6DAB2" w14:textId="77777777" w:rsidTr="00B97217">
        <w:trPr>
          <w:trHeight w:val="509"/>
        </w:trPr>
        <w:tc>
          <w:tcPr>
            <w:tcW w:w="829" w:type="dxa"/>
            <w:tcBorders>
              <w:top w:val="single" w:sz="6" w:space="0" w:color="000000"/>
              <w:left w:val="single" w:sz="6" w:space="0" w:color="000000"/>
              <w:bottom w:val="single" w:sz="6" w:space="0" w:color="000000"/>
              <w:right w:val="single" w:sz="6" w:space="0" w:color="000000"/>
            </w:tcBorders>
            <w:vAlign w:val="center"/>
          </w:tcPr>
          <w:p w14:paraId="748FAE2C"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04 </w:t>
            </w:r>
          </w:p>
        </w:tc>
        <w:tc>
          <w:tcPr>
            <w:tcW w:w="5528" w:type="dxa"/>
            <w:tcBorders>
              <w:top w:val="single" w:sz="6" w:space="0" w:color="000000"/>
              <w:left w:val="single" w:sz="6" w:space="0" w:color="000000"/>
              <w:bottom w:val="single" w:sz="6" w:space="0" w:color="000000"/>
              <w:right w:val="single" w:sz="6" w:space="0" w:color="000000"/>
            </w:tcBorders>
          </w:tcPr>
          <w:p w14:paraId="4719C45F"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CONTRATAÇÃO </w:t>
            </w:r>
            <w:r w:rsidRPr="00B97217">
              <w:rPr>
                <w:rFonts w:ascii="Times New Roman" w:hAnsi="Times New Roman" w:cs="Times New Roman"/>
                <w:sz w:val="20"/>
                <w:szCs w:val="20"/>
                <w:lang w:eastAsia="pt-BR"/>
              </w:rPr>
              <w:tab/>
              <w:t xml:space="preserve">DE </w:t>
            </w:r>
            <w:r w:rsidRPr="00B97217">
              <w:rPr>
                <w:rFonts w:ascii="Times New Roman" w:hAnsi="Times New Roman" w:cs="Times New Roman"/>
                <w:sz w:val="20"/>
                <w:szCs w:val="20"/>
                <w:lang w:eastAsia="pt-BR"/>
              </w:rPr>
              <w:tab/>
              <w:t xml:space="preserve">MÃO </w:t>
            </w:r>
            <w:r w:rsidRPr="00B97217">
              <w:rPr>
                <w:rFonts w:ascii="Times New Roman" w:hAnsi="Times New Roman" w:cs="Times New Roman"/>
                <w:sz w:val="20"/>
                <w:szCs w:val="20"/>
                <w:lang w:eastAsia="pt-BR"/>
              </w:rPr>
              <w:tab/>
              <w:t xml:space="preserve">DE OBRA ENCANADOR OU BOMBEIRO HIDRÁULICO (JURÍCIDA).  </w:t>
            </w:r>
          </w:p>
        </w:tc>
        <w:tc>
          <w:tcPr>
            <w:tcW w:w="992" w:type="dxa"/>
            <w:tcBorders>
              <w:top w:val="single" w:sz="6" w:space="0" w:color="000000"/>
              <w:left w:val="single" w:sz="6" w:space="0" w:color="000000"/>
              <w:bottom w:val="single" w:sz="6" w:space="0" w:color="000000"/>
              <w:right w:val="single" w:sz="6" w:space="0" w:color="000000"/>
            </w:tcBorders>
          </w:tcPr>
          <w:p w14:paraId="428F4A0D"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Horas</w:t>
            </w:r>
          </w:p>
        </w:tc>
        <w:tc>
          <w:tcPr>
            <w:tcW w:w="845" w:type="dxa"/>
            <w:tcBorders>
              <w:top w:val="single" w:sz="6" w:space="0" w:color="000000"/>
              <w:left w:val="single" w:sz="6" w:space="0" w:color="000000"/>
              <w:bottom w:val="single" w:sz="6" w:space="0" w:color="000000"/>
              <w:right w:val="single" w:sz="6" w:space="0" w:color="000000"/>
            </w:tcBorders>
          </w:tcPr>
          <w:p w14:paraId="6446B7F9"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500</w:t>
            </w:r>
          </w:p>
        </w:tc>
        <w:tc>
          <w:tcPr>
            <w:tcW w:w="1017" w:type="dxa"/>
            <w:tcBorders>
              <w:top w:val="single" w:sz="6" w:space="0" w:color="000000"/>
              <w:left w:val="single" w:sz="6" w:space="0" w:color="000000"/>
              <w:bottom w:val="single" w:sz="6" w:space="0" w:color="000000"/>
              <w:right w:val="single" w:sz="6" w:space="0" w:color="000000"/>
            </w:tcBorders>
            <w:vAlign w:val="center"/>
          </w:tcPr>
          <w:p w14:paraId="080CBE8D"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28,71 </w:t>
            </w:r>
          </w:p>
        </w:tc>
      </w:tr>
      <w:tr w:rsidR="00B97217" w:rsidRPr="00B97217" w14:paraId="5B2A6BEC" w14:textId="77777777" w:rsidTr="00B97217">
        <w:trPr>
          <w:trHeight w:val="547"/>
        </w:trPr>
        <w:tc>
          <w:tcPr>
            <w:tcW w:w="829" w:type="dxa"/>
            <w:tcBorders>
              <w:top w:val="single" w:sz="6" w:space="0" w:color="000000"/>
              <w:left w:val="single" w:sz="6" w:space="0" w:color="000000"/>
              <w:bottom w:val="single" w:sz="6" w:space="0" w:color="000000"/>
              <w:right w:val="single" w:sz="6" w:space="0" w:color="000000"/>
            </w:tcBorders>
            <w:vAlign w:val="center"/>
          </w:tcPr>
          <w:p w14:paraId="7830D6B2"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05 </w:t>
            </w:r>
          </w:p>
        </w:tc>
        <w:tc>
          <w:tcPr>
            <w:tcW w:w="5528" w:type="dxa"/>
            <w:tcBorders>
              <w:top w:val="single" w:sz="6" w:space="0" w:color="000000"/>
              <w:left w:val="single" w:sz="6" w:space="0" w:color="000000"/>
              <w:bottom w:val="single" w:sz="6" w:space="0" w:color="000000"/>
              <w:right w:val="single" w:sz="6" w:space="0" w:color="000000"/>
            </w:tcBorders>
          </w:tcPr>
          <w:p w14:paraId="04A96A92"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CONTRATAÇÃO MAO DE OBRA, PINTOR (PESSOA JURÍDICA). </w:t>
            </w:r>
          </w:p>
        </w:tc>
        <w:tc>
          <w:tcPr>
            <w:tcW w:w="992" w:type="dxa"/>
            <w:tcBorders>
              <w:top w:val="single" w:sz="6" w:space="0" w:color="000000"/>
              <w:left w:val="single" w:sz="6" w:space="0" w:color="000000"/>
              <w:bottom w:val="single" w:sz="6" w:space="0" w:color="000000"/>
              <w:right w:val="single" w:sz="6" w:space="0" w:color="000000"/>
            </w:tcBorders>
          </w:tcPr>
          <w:p w14:paraId="726A18E9"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M²</w:t>
            </w:r>
          </w:p>
        </w:tc>
        <w:tc>
          <w:tcPr>
            <w:tcW w:w="845" w:type="dxa"/>
            <w:tcBorders>
              <w:top w:val="single" w:sz="6" w:space="0" w:color="000000"/>
              <w:left w:val="single" w:sz="6" w:space="0" w:color="000000"/>
              <w:bottom w:val="single" w:sz="6" w:space="0" w:color="000000"/>
              <w:right w:val="single" w:sz="6" w:space="0" w:color="000000"/>
            </w:tcBorders>
          </w:tcPr>
          <w:p w14:paraId="2708EB2B"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10.000</w:t>
            </w:r>
          </w:p>
        </w:tc>
        <w:tc>
          <w:tcPr>
            <w:tcW w:w="1017" w:type="dxa"/>
            <w:tcBorders>
              <w:top w:val="single" w:sz="6" w:space="0" w:color="000000"/>
              <w:left w:val="single" w:sz="6" w:space="0" w:color="000000"/>
              <w:bottom w:val="single" w:sz="6" w:space="0" w:color="000000"/>
              <w:right w:val="single" w:sz="6" w:space="0" w:color="000000"/>
            </w:tcBorders>
            <w:vAlign w:val="center"/>
          </w:tcPr>
          <w:p w14:paraId="1C32927C"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4,89 </w:t>
            </w:r>
          </w:p>
        </w:tc>
      </w:tr>
      <w:tr w:rsidR="00B97217" w:rsidRPr="00B97217" w14:paraId="1A1A6BC5" w14:textId="77777777" w:rsidTr="00B97217">
        <w:trPr>
          <w:trHeight w:val="429"/>
        </w:trPr>
        <w:tc>
          <w:tcPr>
            <w:tcW w:w="829" w:type="dxa"/>
            <w:tcBorders>
              <w:top w:val="single" w:sz="6" w:space="0" w:color="000000"/>
              <w:left w:val="single" w:sz="6" w:space="0" w:color="000000"/>
              <w:bottom w:val="single" w:sz="6" w:space="0" w:color="000000"/>
              <w:right w:val="single" w:sz="6" w:space="0" w:color="000000"/>
            </w:tcBorders>
            <w:vAlign w:val="center"/>
          </w:tcPr>
          <w:p w14:paraId="057B2484"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06</w:t>
            </w:r>
          </w:p>
        </w:tc>
        <w:tc>
          <w:tcPr>
            <w:tcW w:w="5528" w:type="dxa"/>
            <w:tcBorders>
              <w:top w:val="single" w:sz="6" w:space="0" w:color="000000"/>
              <w:left w:val="single" w:sz="6" w:space="0" w:color="000000"/>
              <w:bottom w:val="single" w:sz="6" w:space="0" w:color="000000"/>
              <w:right w:val="single" w:sz="6" w:space="0" w:color="000000"/>
            </w:tcBorders>
          </w:tcPr>
          <w:p w14:paraId="60347F05"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CONTRATAÇÃO MAO DE OBRA, CARPINTEIRO (PESSOA JURÍDICA).</w:t>
            </w:r>
          </w:p>
        </w:tc>
        <w:tc>
          <w:tcPr>
            <w:tcW w:w="992" w:type="dxa"/>
            <w:tcBorders>
              <w:top w:val="single" w:sz="6" w:space="0" w:color="000000"/>
              <w:left w:val="single" w:sz="6" w:space="0" w:color="000000"/>
              <w:bottom w:val="single" w:sz="6" w:space="0" w:color="000000"/>
              <w:right w:val="single" w:sz="6" w:space="0" w:color="000000"/>
            </w:tcBorders>
          </w:tcPr>
          <w:p w14:paraId="58F9BCF4"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Horas</w:t>
            </w:r>
          </w:p>
        </w:tc>
        <w:tc>
          <w:tcPr>
            <w:tcW w:w="845" w:type="dxa"/>
            <w:tcBorders>
              <w:top w:val="single" w:sz="6" w:space="0" w:color="000000"/>
              <w:left w:val="single" w:sz="6" w:space="0" w:color="000000"/>
              <w:bottom w:val="single" w:sz="6" w:space="0" w:color="000000"/>
              <w:right w:val="single" w:sz="6" w:space="0" w:color="000000"/>
            </w:tcBorders>
          </w:tcPr>
          <w:p w14:paraId="7FD2CA2F"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800</w:t>
            </w:r>
          </w:p>
        </w:tc>
        <w:tc>
          <w:tcPr>
            <w:tcW w:w="1017" w:type="dxa"/>
            <w:tcBorders>
              <w:top w:val="single" w:sz="6" w:space="0" w:color="000000"/>
              <w:left w:val="single" w:sz="6" w:space="0" w:color="000000"/>
              <w:bottom w:val="single" w:sz="6" w:space="0" w:color="000000"/>
              <w:right w:val="single" w:sz="6" w:space="0" w:color="000000"/>
            </w:tcBorders>
            <w:vAlign w:val="center"/>
          </w:tcPr>
          <w:p w14:paraId="54A35C58"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28,65</w:t>
            </w:r>
          </w:p>
        </w:tc>
      </w:tr>
      <w:tr w:rsidR="00B97217" w:rsidRPr="00B97217" w14:paraId="32402133" w14:textId="77777777" w:rsidTr="00B97217">
        <w:trPr>
          <w:trHeight w:val="333"/>
        </w:trPr>
        <w:tc>
          <w:tcPr>
            <w:tcW w:w="829" w:type="dxa"/>
            <w:tcBorders>
              <w:top w:val="single" w:sz="6" w:space="0" w:color="000000"/>
              <w:left w:val="single" w:sz="6" w:space="0" w:color="000000"/>
              <w:bottom w:val="single" w:sz="6" w:space="0" w:color="000000"/>
              <w:right w:val="single" w:sz="6" w:space="0" w:color="000000"/>
            </w:tcBorders>
            <w:vAlign w:val="center"/>
          </w:tcPr>
          <w:p w14:paraId="02A52934"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07</w:t>
            </w:r>
          </w:p>
        </w:tc>
        <w:tc>
          <w:tcPr>
            <w:tcW w:w="5528" w:type="dxa"/>
            <w:tcBorders>
              <w:top w:val="single" w:sz="6" w:space="0" w:color="000000"/>
              <w:left w:val="single" w:sz="6" w:space="0" w:color="000000"/>
              <w:bottom w:val="single" w:sz="6" w:space="0" w:color="000000"/>
              <w:right w:val="single" w:sz="6" w:space="0" w:color="000000"/>
            </w:tcBorders>
          </w:tcPr>
          <w:p w14:paraId="152A720E"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ASSENTADOR DE GUIAS DE MEIO FIO</w:t>
            </w:r>
          </w:p>
        </w:tc>
        <w:tc>
          <w:tcPr>
            <w:tcW w:w="992" w:type="dxa"/>
            <w:tcBorders>
              <w:top w:val="single" w:sz="6" w:space="0" w:color="000000"/>
              <w:left w:val="single" w:sz="6" w:space="0" w:color="000000"/>
              <w:bottom w:val="single" w:sz="6" w:space="0" w:color="000000"/>
              <w:right w:val="single" w:sz="6" w:space="0" w:color="000000"/>
            </w:tcBorders>
          </w:tcPr>
          <w:p w14:paraId="1866457A"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M</w:t>
            </w:r>
          </w:p>
        </w:tc>
        <w:tc>
          <w:tcPr>
            <w:tcW w:w="845" w:type="dxa"/>
            <w:tcBorders>
              <w:top w:val="single" w:sz="6" w:space="0" w:color="000000"/>
              <w:left w:val="single" w:sz="6" w:space="0" w:color="000000"/>
              <w:bottom w:val="single" w:sz="6" w:space="0" w:color="000000"/>
              <w:right w:val="single" w:sz="6" w:space="0" w:color="000000"/>
            </w:tcBorders>
          </w:tcPr>
          <w:p w14:paraId="26842141"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2.000</w:t>
            </w:r>
          </w:p>
        </w:tc>
        <w:tc>
          <w:tcPr>
            <w:tcW w:w="1017" w:type="dxa"/>
            <w:tcBorders>
              <w:top w:val="single" w:sz="6" w:space="0" w:color="000000"/>
              <w:left w:val="single" w:sz="6" w:space="0" w:color="000000"/>
              <w:bottom w:val="single" w:sz="6" w:space="0" w:color="000000"/>
              <w:right w:val="single" w:sz="6" w:space="0" w:color="000000"/>
            </w:tcBorders>
            <w:vAlign w:val="center"/>
          </w:tcPr>
          <w:p w14:paraId="35FC7C7A"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 xml:space="preserve">11,31 </w:t>
            </w:r>
          </w:p>
        </w:tc>
      </w:tr>
      <w:tr w:rsidR="00B97217" w:rsidRPr="00B97217" w14:paraId="33DFFF88" w14:textId="77777777" w:rsidTr="00B97217">
        <w:trPr>
          <w:trHeight w:val="746"/>
        </w:trPr>
        <w:tc>
          <w:tcPr>
            <w:tcW w:w="829" w:type="dxa"/>
            <w:tcBorders>
              <w:top w:val="single" w:sz="6" w:space="0" w:color="000000"/>
              <w:left w:val="single" w:sz="6" w:space="0" w:color="000000"/>
              <w:bottom w:val="single" w:sz="6" w:space="0" w:color="000000"/>
              <w:right w:val="single" w:sz="6" w:space="0" w:color="000000"/>
            </w:tcBorders>
            <w:vAlign w:val="center"/>
          </w:tcPr>
          <w:p w14:paraId="614662F0"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lastRenderedPageBreak/>
              <w:t>08</w:t>
            </w:r>
          </w:p>
        </w:tc>
        <w:tc>
          <w:tcPr>
            <w:tcW w:w="5528" w:type="dxa"/>
            <w:tcBorders>
              <w:top w:val="single" w:sz="6" w:space="0" w:color="000000"/>
              <w:left w:val="single" w:sz="6" w:space="0" w:color="000000"/>
              <w:bottom w:val="single" w:sz="6" w:space="0" w:color="000000"/>
              <w:right w:val="single" w:sz="6" w:space="0" w:color="000000"/>
            </w:tcBorders>
          </w:tcPr>
          <w:p w14:paraId="644E80FB"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PRESTAÇÃO DE SERVIÇO TÉCNICO DE MANUTENÇÃO E INSTALAÇÃO DE SISTEMA DE MONITORAMENTO (CÂMERAS DE SEGURANÇA, DVRS E EQUIPAMENTOS CORRELATOS).</w:t>
            </w:r>
          </w:p>
        </w:tc>
        <w:tc>
          <w:tcPr>
            <w:tcW w:w="992" w:type="dxa"/>
            <w:tcBorders>
              <w:top w:val="single" w:sz="6" w:space="0" w:color="000000"/>
              <w:left w:val="single" w:sz="6" w:space="0" w:color="000000"/>
              <w:bottom w:val="single" w:sz="6" w:space="0" w:color="000000"/>
              <w:right w:val="single" w:sz="6" w:space="0" w:color="000000"/>
            </w:tcBorders>
          </w:tcPr>
          <w:p w14:paraId="32B6F753"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Horas</w:t>
            </w:r>
          </w:p>
        </w:tc>
        <w:tc>
          <w:tcPr>
            <w:tcW w:w="845" w:type="dxa"/>
            <w:tcBorders>
              <w:top w:val="single" w:sz="6" w:space="0" w:color="000000"/>
              <w:left w:val="single" w:sz="6" w:space="0" w:color="000000"/>
              <w:bottom w:val="single" w:sz="6" w:space="0" w:color="000000"/>
              <w:right w:val="single" w:sz="6" w:space="0" w:color="000000"/>
            </w:tcBorders>
          </w:tcPr>
          <w:p w14:paraId="303AF256"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500</w:t>
            </w:r>
          </w:p>
        </w:tc>
        <w:tc>
          <w:tcPr>
            <w:tcW w:w="1017" w:type="dxa"/>
            <w:tcBorders>
              <w:top w:val="single" w:sz="6" w:space="0" w:color="000000"/>
              <w:left w:val="single" w:sz="6" w:space="0" w:color="000000"/>
              <w:bottom w:val="single" w:sz="6" w:space="0" w:color="000000"/>
              <w:right w:val="single" w:sz="6" w:space="0" w:color="000000"/>
            </w:tcBorders>
            <w:vAlign w:val="center"/>
          </w:tcPr>
          <w:p w14:paraId="606F9625"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67,12</w:t>
            </w:r>
          </w:p>
        </w:tc>
      </w:tr>
      <w:tr w:rsidR="00B97217" w:rsidRPr="00B97217" w14:paraId="5B51B481" w14:textId="77777777" w:rsidTr="00B97217">
        <w:trPr>
          <w:trHeight w:val="746"/>
        </w:trPr>
        <w:tc>
          <w:tcPr>
            <w:tcW w:w="829" w:type="dxa"/>
            <w:tcBorders>
              <w:top w:val="single" w:sz="6" w:space="0" w:color="000000"/>
              <w:left w:val="single" w:sz="6" w:space="0" w:color="000000"/>
              <w:bottom w:val="single" w:sz="6" w:space="0" w:color="000000"/>
              <w:right w:val="single" w:sz="6" w:space="0" w:color="000000"/>
            </w:tcBorders>
            <w:vAlign w:val="center"/>
          </w:tcPr>
          <w:p w14:paraId="335AC213"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09</w:t>
            </w:r>
          </w:p>
        </w:tc>
        <w:tc>
          <w:tcPr>
            <w:tcW w:w="5528" w:type="dxa"/>
            <w:tcBorders>
              <w:top w:val="single" w:sz="6" w:space="0" w:color="000000"/>
              <w:left w:val="single" w:sz="6" w:space="0" w:color="000000"/>
              <w:bottom w:val="single" w:sz="6" w:space="0" w:color="000000"/>
              <w:right w:val="single" w:sz="6" w:space="0" w:color="000000"/>
            </w:tcBorders>
          </w:tcPr>
          <w:p w14:paraId="3BD41930"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PRESTAÇÃO DE SERVIÇO MANUTENÇÃO PREVENTIVA, CORRETIVA E HIGIENIZAÇÃO EM APARELHOS DE AR-CONDICIONADO DE 9.000 A 24.000 BTUS.</w:t>
            </w:r>
          </w:p>
        </w:tc>
        <w:tc>
          <w:tcPr>
            <w:tcW w:w="992" w:type="dxa"/>
            <w:tcBorders>
              <w:top w:val="single" w:sz="6" w:space="0" w:color="000000"/>
              <w:left w:val="single" w:sz="6" w:space="0" w:color="000000"/>
              <w:bottom w:val="single" w:sz="6" w:space="0" w:color="000000"/>
              <w:right w:val="single" w:sz="6" w:space="0" w:color="000000"/>
            </w:tcBorders>
          </w:tcPr>
          <w:p w14:paraId="52D70873"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Serviço</w:t>
            </w:r>
          </w:p>
        </w:tc>
        <w:tc>
          <w:tcPr>
            <w:tcW w:w="845" w:type="dxa"/>
            <w:tcBorders>
              <w:top w:val="single" w:sz="6" w:space="0" w:color="000000"/>
              <w:left w:val="single" w:sz="6" w:space="0" w:color="000000"/>
              <w:bottom w:val="single" w:sz="6" w:space="0" w:color="000000"/>
              <w:right w:val="single" w:sz="6" w:space="0" w:color="000000"/>
            </w:tcBorders>
          </w:tcPr>
          <w:p w14:paraId="1E6BFE98"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200</w:t>
            </w:r>
          </w:p>
        </w:tc>
        <w:tc>
          <w:tcPr>
            <w:tcW w:w="1017" w:type="dxa"/>
            <w:tcBorders>
              <w:top w:val="single" w:sz="6" w:space="0" w:color="000000"/>
              <w:left w:val="single" w:sz="6" w:space="0" w:color="000000"/>
              <w:bottom w:val="single" w:sz="6" w:space="0" w:color="000000"/>
              <w:right w:val="single" w:sz="6" w:space="0" w:color="000000"/>
            </w:tcBorders>
            <w:vAlign w:val="center"/>
          </w:tcPr>
          <w:p w14:paraId="3012C664"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145,50</w:t>
            </w:r>
          </w:p>
        </w:tc>
      </w:tr>
      <w:tr w:rsidR="00B97217" w:rsidRPr="00B97217" w14:paraId="4754D54D" w14:textId="77777777" w:rsidTr="00B97217">
        <w:trPr>
          <w:trHeight w:val="746"/>
        </w:trPr>
        <w:tc>
          <w:tcPr>
            <w:tcW w:w="829" w:type="dxa"/>
            <w:tcBorders>
              <w:top w:val="single" w:sz="6" w:space="0" w:color="000000"/>
              <w:left w:val="single" w:sz="6" w:space="0" w:color="000000"/>
              <w:bottom w:val="single" w:sz="6" w:space="0" w:color="000000"/>
              <w:right w:val="single" w:sz="6" w:space="0" w:color="000000"/>
            </w:tcBorders>
            <w:vAlign w:val="center"/>
          </w:tcPr>
          <w:p w14:paraId="6886B252"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10</w:t>
            </w:r>
          </w:p>
        </w:tc>
        <w:tc>
          <w:tcPr>
            <w:tcW w:w="5528" w:type="dxa"/>
            <w:tcBorders>
              <w:top w:val="single" w:sz="6" w:space="0" w:color="000000"/>
              <w:left w:val="single" w:sz="6" w:space="0" w:color="000000"/>
              <w:bottom w:val="single" w:sz="6" w:space="0" w:color="000000"/>
              <w:right w:val="single" w:sz="6" w:space="0" w:color="000000"/>
            </w:tcBorders>
          </w:tcPr>
          <w:p w14:paraId="1273DE7D"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INSTALAÇÃO DE APARELHO AR-CONDICIONADO DE 9.000 A 24.000 BTUS</w:t>
            </w:r>
          </w:p>
        </w:tc>
        <w:tc>
          <w:tcPr>
            <w:tcW w:w="992" w:type="dxa"/>
            <w:tcBorders>
              <w:top w:val="single" w:sz="6" w:space="0" w:color="000000"/>
              <w:left w:val="single" w:sz="6" w:space="0" w:color="000000"/>
              <w:bottom w:val="single" w:sz="6" w:space="0" w:color="000000"/>
              <w:right w:val="single" w:sz="6" w:space="0" w:color="000000"/>
            </w:tcBorders>
            <w:vAlign w:val="center"/>
          </w:tcPr>
          <w:p w14:paraId="022B2E11"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Serviço</w:t>
            </w:r>
          </w:p>
        </w:tc>
        <w:tc>
          <w:tcPr>
            <w:tcW w:w="845" w:type="dxa"/>
            <w:tcBorders>
              <w:top w:val="single" w:sz="6" w:space="0" w:color="000000"/>
              <w:left w:val="single" w:sz="6" w:space="0" w:color="000000"/>
              <w:bottom w:val="single" w:sz="6" w:space="0" w:color="000000"/>
              <w:right w:val="single" w:sz="6" w:space="0" w:color="000000"/>
            </w:tcBorders>
            <w:vAlign w:val="center"/>
          </w:tcPr>
          <w:p w14:paraId="4D92EEAF"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50</w:t>
            </w:r>
          </w:p>
        </w:tc>
        <w:tc>
          <w:tcPr>
            <w:tcW w:w="1017" w:type="dxa"/>
            <w:tcBorders>
              <w:top w:val="single" w:sz="6" w:space="0" w:color="000000"/>
              <w:left w:val="single" w:sz="6" w:space="0" w:color="000000"/>
              <w:bottom w:val="single" w:sz="6" w:space="0" w:color="000000"/>
              <w:right w:val="single" w:sz="6" w:space="0" w:color="000000"/>
            </w:tcBorders>
          </w:tcPr>
          <w:p w14:paraId="18DB855F" w14:textId="77777777" w:rsidR="00B97217" w:rsidRPr="00B97217" w:rsidRDefault="00B97217" w:rsidP="00B97217">
            <w:pPr>
              <w:rPr>
                <w:rFonts w:ascii="Times New Roman" w:hAnsi="Times New Roman" w:cs="Times New Roman"/>
                <w:sz w:val="20"/>
                <w:szCs w:val="20"/>
                <w:lang w:eastAsia="pt-BR"/>
              </w:rPr>
            </w:pPr>
          </w:p>
          <w:p w14:paraId="3898572B" w14:textId="77777777" w:rsidR="00B97217" w:rsidRPr="00B97217" w:rsidRDefault="00B97217" w:rsidP="00B97217">
            <w:pPr>
              <w:rPr>
                <w:rFonts w:ascii="Times New Roman" w:hAnsi="Times New Roman" w:cs="Times New Roman"/>
                <w:sz w:val="20"/>
                <w:szCs w:val="20"/>
                <w:lang w:eastAsia="pt-BR"/>
              </w:rPr>
            </w:pPr>
            <w:r w:rsidRPr="00B97217">
              <w:rPr>
                <w:rFonts w:ascii="Times New Roman" w:hAnsi="Times New Roman" w:cs="Times New Roman"/>
                <w:sz w:val="20"/>
                <w:szCs w:val="20"/>
                <w:lang w:eastAsia="pt-BR"/>
              </w:rPr>
              <w:t>364,99</w:t>
            </w:r>
          </w:p>
        </w:tc>
      </w:tr>
    </w:tbl>
    <w:p w14:paraId="4BC4C015"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609BEDE"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1.1.1. As condições específicas para a prestação de serviços, bem como os valores, estão previstas no termo de referência em anexo do edital.   </w:t>
      </w:r>
    </w:p>
    <w:p w14:paraId="4EEC314D"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1.1.2. Os interessados deverão atuar no ramo de atividade compatível com o objeto deste credenciamento.   </w:t>
      </w:r>
    </w:p>
    <w:p w14:paraId="562C2AF7"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1.2.  Os interessados deverão requerer o credenciamento na forma do item 3 deste edital.   </w:t>
      </w:r>
    </w:p>
    <w:p w14:paraId="77793752"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1.3.  </w:t>
      </w:r>
      <w:r w:rsidRPr="00B97217">
        <w:rPr>
          <w:rFonts w:ascii="Times New Roman" w:hAnsi="Times New Roman" w:cs="Times New Roman"/>
          <w:sz w:val="20"/>
          <w:szCs w:val="20"/>
          <w:u w:val="single" w:color="000000"/>
        </w:rPr>
        <w:t>Não poderão participar</w:t>
      </w:r>
      <w:r w:rsidRPr="00B97217">
        <w:rPr>
          <w:rFonts w:ascii="Times New Roman" w:hAnsi="Times New Roman" w:cs="Times New Roman"/>
          <w:sz w:val="20"/>
          <w:szCs w:val="20"/>
        </w:rPr>
        <w:t xml:space="preserve"> do credenciamento os interessados:   </w:t>
      </w:r>
    </w:p>
    <w:p w14:paraId="6CF2665E"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I – Impedidos de contratar no âmbito da Administração Pública direta e indireta do Estado de Santa Catarina, nos termos do art. 156, III, § 4º, da Lei n.º 14.133/2021;   </w:t>
      </w:r>
    </w:p>
    <w:p w14:paraId="2A4E03D6"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II– Suspensos de participar de licitações e impedidos de contratar, nos termos da Lei n.º 14.133/2021 e demais legislação vigente;   </w:t>
      </w:r>
    </w:p>
    <w:p w14:paraId="0DF5F180" w14:textId="77777777" w:rsidR="004A11FA" w:rsidRPr="00B97217" w:rsidRDefault="004A11FA" w:rsidP="00302800">
      <w:pPr>
        <w:numPr>
          <w:ilvl w:val="0"/>
          <w:numId w:val="2"/>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Declarados inidôneos para licitar ou contratar com a Administração Pública, na forma do art. 156, IV, § 5º, da Lei n.º 14.133/2021 e demais legislação vigente;    </w:t>
      </w:r>
    </w:p>
    <w:p w14:paraId="0B5945CB" w14:textId="5EB7FAF3" w:rsidR="004A11FA" w:rsidRPr="00B97217" w:rsidRDefault="004A11FA" w:rsidP="00302800">
      <w:pPr>
        <w:numPr>
          <w:ilvl w:val="0"/>
          <w:numId w:val="2"/>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Estrangeiros que não tenham representação legal no Brasil com poderes expressos para receber citação e responder administrativa e judicialmente;   </w:t>
      </w:r>
    </w:p>
    <w:p w14:paraId="7AD74247" w14:textId="77777777" w:rsidR="004A11FA" w:rsidRPr="00B97217" w:rsidRDefault="004A11FA" w:rsidP="00302800">
      <w:pPr>
        <w:numPr>
          <w:ilvl w:val="0"/>
          <w:numId w:val="2"/>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Autor do anteprojeto, do projeto básico ou do projeto executivo, pessoa física ou jurídica, quando a licitação versar sobre obra, serviços ou fornecimento de bens a ele relacionados, incluindo autores do projeto as empresas integrantes do mesmo grupo econômico;         </w:t>
      </w:r>
    </w:p>
    <w:p w14:paraId="2F168D36" w14:textId="77777777" w:rsidR="004A11FA" w:rsidRPr="00B97217" w:rsidRDefault="004A11FA" w:rsidP="00302800">
      <w:pPr>
        <w:numPr>
          <w:ilvl w:val="0"/>
          <w:numId w:val="2"/>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Empresa, isoladamente ou em consórcio, responsável pela elaboração do projeto básico ou do projeto executivo, ou empresa da qual o autor do projeto seja dirigente, gerente, controlador, acionista ou detentor de mais de 5 % (cinco por cento) do capital com direito a voto, responsável técnico ou subcontratado, quando a licitação versar sobre obra, serviços ou fornecimento de bens a ela necessários;   </w:t>
      </w:r>
    </w:p>
    <w:p w14:paraId="0F342E5B" w14:textId="77777777" w:rsidR="004A11FA" w:rsidRPr="00B97217" w:rsidRDefault="004A11FA" w:rsidP="00302800">
      <w:pPr>
        <w:numPr>
          <w:ilvl w:val="0"/>
          <w:numId w:val="2"/>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5FE31573" w14:textId="77777777" w:rsidR="004A11FA" w:rsidRPr="00B97217" w:rsidRDefault="004A11FA" w:rsidP="00302800">
      <w:pPr>
        <w:numPr>
          <w:ilvl w:val="0"/>
          <w:numId w:val="2"/>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Pessoa física ou jurídica que se encontre, ao tempo da licitação, impossibilitada de participar da licitação em decorrência de sanção que lhe foi imposta;    </w:t>
      </w:r>
    </w:p>
    <w:p w14:paraId="25BAC60E" w14:textId="77777777" w:rsidR="004A11FA" w:rsidRPr="00B97217" w:rsidRDefault="004A11FA" w:rsidP="00302800">
      <w:pPr>
        <w:numPr>
          <w:ilvl w:val="0"/>
          <w:numId w:val="2"/>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094CC26F" w14:textId="77777777" w:rsidR="004A11FA" w:rsidRPr="00B97217" w:rsidRDefault="004A11FA" w:rsidP="00302800">
      <w:pPr>
        <w:numPr>
          <w:ilvl w:val="0"/>
          <w:numId w:val="2"/>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Entidades empresariais que estejam sob falência, concurso de credores, em processo de dissolução total ou liquidação;   </w:t>
      </w:r>
    </w:p>
    <w:p w14:paraId="1D995C71" w14:textId="77777777" w:rsidR="004A11FA" w:rsidRPr="00B97217" w:rsidRDefault="004A11FA" w:rsidP="00302800">
      <w:pPr>
        <w:numPr>
          <w:ilvl w:val="0"/>
          <w:numId w:val="2"/>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Empresas controladoras, controladas ou coligadas, nos termos da Lei </w:t>
      </w:r>
    </w:p>
    <w:p w14:paraId="1F7C295A"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n.º 6.404, de 15 de dezembro de 1976, concorrendo entre si; e   XII – Entidades empresariais que estejam reunidas em consórcio;   </w:t>
      </w:r>
    </w:p>
    <w:p w14:paraId="794B346A"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XIII - Direta ou indiretamente da licitação ou da execução de contrato, o agente público de órgão ou entidade licitante ou contratante, nos termos do art. 9º, § 1º, da Lei n.º 14.133/21;   </w:t>
      </w:r>
    </w:p>
    <w:p w14:paraId="5526B4BA" w14:textId="77777777" w:rsidR="004A11FA" w:rsidRPr="00B97217" w:rsidRDefault="004A11FA" w:rsidP="00302800">
      <w:pPr>
        <w:spacing w:after="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8F024E7" w14:textId="77777777" w:rsidR="004A11FA" w:rsidRPr="00B97217" w:rsidRDefault="004A11FA" w:rsidP="00302800">
      <w:pPr>
        <w:pStyle w:val="Ttulo1"/>
        <w:tabs>
          <w:tab w:val="center" w:pos="809"/>
          <w:tab w:val="center" w:pos="2330"/>
        </w:tabs>
        <w:ind w:right="0"/>
        <w:rPr>
          <w:rFonts w:ascii="Times New Roman" w:hAnsi="Times New Roman" w:cs="Times New Roman"/>
          <w:sz w:val="20"/>
          <w:szCs w:val="20"/>
        </w:rPr>
      </w:pPr>
      <w:r w:rsidRPr="00B97217">
        <w:rPr>
          <w:rFonts w:ascii="Times New Roman" w:eastAsia="Calibri" w:hAnsi="Times New Roman" w:cs="Times New Roman"/>
          <w:b w:val="0"/>
          <w:sz w:val="20"/>
          <w:szCs w:val="20"/>
        </w:rPr>
        <w:tab/>
      </w:r>
      <w:r w:rsidRPr="00B97217">
        <w:rPr>
          <w:rFonts w:ascii="Times New Roman" w:hAnsi="Times New Roman" w:cs="Times New Roman"/>
          <w:sz w:val="20"/>
          <w:szCs w:val="20"/>
        </w:rPr>
        <w:t xml:space="preserve">2.    </w:t>
      </w:r>
      <w:r w:rsidRPr="00B97217">
        <w:rPr>
          <w:rFonts w:ascii="Times New Roman" w:hAnsi="Times New Roman" w:cs="Times New Roman"/>
          <w:sz w:val="20"/>
          <w:szCs w:val="20"/>
        </w:rPr>
        <w:tab/>
        <w:t xml:space="preserve">INFORMAÇÕES </w:t>
      </w:r>
    </w:p>
    <w:p w14:paraId="3FC489E2"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71EA8661" w14:textId="6336D20D"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2.1.  O inteiro teor deste edital e seus anexos ficarão à disposição dos interessados no endereço eletrônico municipal: </w:t>
      </w:r>
      <w:r w:rsidRPr="00B97217">
        <w:rPr>
          <w:rFonts w:ascii="Times New Roman" w:hAnsi="Times New Roman" w:cs="Times New Roman"/>
          <w:color w:val="0000FF"/>
          <w:sz w:val="20"/>
          <w:szCs w:val="20"/>
          <w:u w:val="single" w:color="0000FF"/>
        </w:rPr>
        <w:t>https://www.</w:t>
      </w:r>
      <w:r w:rsidR="00B97217">
        <w:rPr>
          <w:rFonts w:ascii="Times New Roman" w:hAnsi="Times New Roman" w:cs="Times New Roman"/>
          <w:color w:val="0000FF"/>
          <w:sz w:val="20"/>
          <w:szCs w:val="20"/>
          <w:u w:val="single" w:color="0000FF"/>
        </w:rPr>
        <w:t>s</w:t>
      </w:r>
      <w:r w:rsidR="00302800" w:rsidRPr="00B97217">
        <w:rPr>
          <w:rFonts w:ascii="Times New Roman" w:hAnsi="Times New Roman" w:cs="Times New Roman"/>
          <w:color w:val="0000FF"/>
          <w:sz w:val="20"/>
          <w:szCs w:val="20"/>
          <w:u w:val="single" w:color="0000FF"/>
        </w:rPr>
        <w:t>altinho</w:t>
      </w:r>
      <w:r w:rsidRPr="00B97217">
        <w:rPr>
          <w:rFonts w:ascii="Times New Roman" w:hAnsi="Times New Roman" w:cs="Times New Roman"/>
          <w:color w:val="0000FF"/>
          <w:sz w:val="20"/>
          <w:szCs w:val="20"/>
          <w:u w:val="single" w:color="0000FF"/>
        </w:rPr>
        <w:t>.sc.gov.br/</w:t>
      </w:r>
      <w:r w:rsidRPr="00B97217">
        <w:rPr>
          <w:rFonts w:ascii="Times New Roman" w:hAnsi="Times New Roman" w:cs="Times New Roman"/>
          <w:color w:val="0462C1"/>
          <w:sz w:val="20"/>
          <w:szCs w:val="20"/>
          <w:u w:val="single" w:color="0000FF"/>
        </w:rPr>
        <w:t xml:space="preserve"> </w:t>
      </w:r>
      <w:r w:rsidRPr="00B97217">
        <w:rPr>
          <w:rFonts w:ascii="Times New Roman" w:hAnsi="Times New Roman" w:cs="Times New Roman"/>
          <w:sz w:val="20"/>
          <w:szCs w:val="20"/>
        </w:rPr>
        <w:t xml:space="preserve"> </w:t>
      </w:r>
    </w:p>
    <w:p w14:paraId="4D322AED" w14:textId="492538BB" w:rsidR="004A11FA"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2.2.  O presente credenciamento será publicado no Diário Oficial dos Municípios de Santa Catarina: </w:t>
      </w:r>
      <w:r w:rsidRPr="00B97217">
        <w:rPr>
          <w:rFonts w:ascii="Times New Roman" w:hAnsi="Times New Roman" w:cs="Times New Roman"/>
          <w:color w:val="0000FF"/>
          <w:sz w:val="20"/>
          <w:szCs w:val="20"/>
          <w:u w:val="single" w:color="0000FF"/>
        </w:rPr>
        <w:t>https://www.diariomunicipal.sc.gov.br/</w:t>
      </w:r>
      <w:r w:rsidRPr="00B97217">
        <w:rPr>
          <w:rFonts w:ascii="Times New Roman" w:hAnsi="Times New Roman" w:cs="Times New Roman"/>
          <w:sz w:val="20"/>
          <w:szCs w:val="20"/>
        </w:rPr>
        <w:t xml:space="preserve"> e entra vigência a partir de sua publicação, conforme item 11.   </w:t>
      </w:r>
    </w:p>
    <w:p w14:paraId="73D34214" w14:textId="09C74D40" w:rsidR="00B97217" w:rsidRPr="00B97217" w:rsidRDefault="00B97217" w:rsidP="00B97217">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2.3.  Esclarecimentos sobre a inscrição no credenciamento serão prestados pelos e-mails </w:t>
      </w:r>
      <w:proofErr w:type="gramStart"/>
      <w:r>
        <w:rPr>
          <w:rFonts w:ascii="Times New Roman" w:hAnsi="Times New Roman" w:cs="Times New Roman"/>
          <w:color w:val="0000FF"/>
          <w:sz w:val="20"/>
          <w:szCs w:val="20"/>
          <w:u w:val="single" w:color="0000FF"/>
        </w:rPr>
        <w:t>esclarecimentos</w:t>
      </w:r>
      <w:r w:rsidRPr="00B97217">
        <w:rPr>
          <w:rFonts w:ascii="Times New Roman" w:hAnsi="Times New Roman" w:cs="Times New Roman"/>
          <w:color w:val="0000FF"/>
          <w:sz w:val="20"/>
          <w:szCs w:val="20"/>
          <w:u w:val="single" w:color="0000FF"/>
        </w:rPr>
        <w:t>@</w:t>
      </w:r>
      <w:r>
        <w:rPr>
          <w:rFonts w:ascii="Times New Roman" w:hAnsi="Times New Roman" w:cs="Times New Roman"/>
          <w:color w:val="0000FF"/>
          <w:sz w:val="20"/>
          <w:szCs w:val="20"/>
          <w:u w:val="single" w:color="0000FF"/>
        </w:rPr>
        <w:t>s</w:t>
      </w:r>
      <w:r w:rsidRPr="00B97217">
        <w:rPr>
          <w:rFonts w:ascii="Times New Roman" w:hAnsi="Times New Roman" w:cs="Times New Roman"/>
          <w:color w:val="0000FF"/>
          <w:sz w:val="20"/>
          <w:szCs w:val="20"/>
          <w:u w:val="single" w:color="0000FF"/>
        </w:rPr>
        <w:t xml:space="preserve">altinho.sc.gov.br </w:t>
      </w:r>
      <w:r w:rsidRPr="00B97217">
        <w:rPr>
          <w:rFonts w:ascii="Times New Roman" w:hAnsi="Times New Roman" w:cs="Times New Roman"/>
          <w:sz w:val="20"/>
          <w:szCs w:val="20"/>
        </w:rPr>
        <w:t xml:space="preserve"> ou</w:t>
      </w:r>
      <w:proofErr w:type="gramEnd"/>
      <w:r w:rsidRPr="00B97217">
        <w:rPr>
          <w:rFonts w:ascii="Times New Roman" w:hAnsi="Times New Roman" w:cs="Times New Roman"/>
          <w:sz w:val="20"/>
          <w:szCs w:val="20"/>
        </w:rPr>
        <w:t xml:space="preserve"> pelo telefone (49) 3</w:t>
      </w:r>
      <w:r>
        <w:rPr>
          <w:rFonts w:ascii="Times New Roman" w:hAnsi="Times New Roman" w:cs="Times New Roman"/>
          <w:sz w:val="20"/>
          <w:szCs w:val="20"/>
        </w:rPr>
        <w:t>665</w:t>
      </w:r>
      <w:r w:rsidRPr="00B97217">
        <w:rPr>
          <w:rFonts w:ascii="Times New Roman" w:hAnsi="Times New Roman" w:cs="Times New Roman"/>
          <w:sz w:val="20"/>
          <w:szCs w:val="20"/>
        </w:rPr>
        <w:t>-</w:t>
      </w:r>
      <w:r>
        <w:rPr>
          <w:rFonts w:ascii="Times New Roman" w:hAnsi="Times New Roman" w:cs="Times New Roman"/>
          <w:sz w:val="20"/>
          <w:szCs w:val="20"/>
        </w:rPr>
        <w:t>0044</w:t>
      </w:r>
      <w:r w:rsidRPr="00B97217">
        <w:rPr>
          <w:rFonts w:ascii="Times New Roman" w:hAnsi="Times New Roman" w:cs="Times New Roman"/>
          <w:sz w:val="20"/>
          <w:szCs w:val="20"/>
        </w:rPr>
        <w:t xml:space="preserve">, com ramal de licitações.   </w:t>
      </w:r>
    </w:p>
    <w:p w14:paraId="0A9AF7D3" w14:textId="77777777" w:rsidR="00B97217" w:rsidRPr="00B97217" w:rsidRDefault="00B97217" w:rsidP="00B97217">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2.4.  Qualquer cidadão ou interessado poderá impugnar os termos deste edital, a qualquer tempo, o que não terá efeito de recurso.   </w:t>
      </w:r>
    </w:p>
    <w:p w14:paraId="7622052F" w14:textId="77777777" w:rsidR="00B97217" w:rsidRPr="00B97217" w:rsidRDefault="00B97217" w:rsidP="00B97217">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2.4.1.  As impugnações serão conhecidas se dirigidas diretamente ao setor de protocolo municipal ou enviada em formato PDF (</w:t>
      </w:r>
      <w:proofErr w:type="spellStart"/>
      <w:r w:rsidRPr="00B97217">
        <w:rPr>
          <w:rFonts w:ascii="Times New Roman" w:hAnsi="Times New Roman" w:cs="Times New Roman"/>
          <w:sz w:val="20"/>
          <w:szCs w:val="20"/>
        </w:rPr>
        <w:t>Portable</w:t>
      </w:r>
      <w:proofErr w:type="spellEnd"/>
      <w:r w:rsidRPr="00B97217">
        <w:rPr>
          <w:rFonts w:ascii="Times New Roman" w:hAnsi="Times New Roman" w:cs="Times New Roman"/>
          <w:sz w:val="20"/>
          <w:szCs w:val="20"/>
        </w:rPr>
        <w:t xml:space="preserve"> </w:t>
      </w:r>
      <w:proofErr w:type="spellStart"/>
      <w:r w:rsidRPr="00B97217">
        <w:rPr>
          <w:rFonts w:ascii="Times New Roman" w:hAnsi="Times New Roman" w:cs="Times New Roman"/>
          <w:sz w:val="20"/>
          <w:szCs w:val="20"/>
        </w:rPr>
        <w:t>Document</w:t>
      </w:r>
      <w:proofErr w:type="spellEnd"/>
      <w:r w:rsidRPr="00B97217">
        <w:rPr>
          <w:rFonts w:ascii="Times New Roman" w:hAnsi="Times New Roman" w:cs="Times New Roman"/>
          <w:sz w:val="20"/>
          <w:szCs w:val="20"/>
        </w:rPr>
        <w:t xml:space="preserve"> Format), com tamanho máximo de 10 megabytes aos endereços eletrônicos relacionados no subitem 2.3.    </w:t>
      </w:r>
    </w:p>
    <w:p w14:paraId="122DCA5F" w14:textId="77777777" w:rsidR="00B97217" w:rsidRPr="00B97217" w:rsidRDefault="00B97217" w:rsidP="00B97217">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2.5.  Não serão conhecidas as impugnações protocolizadas por meio diverso do previsto no subitem anterior.   </w:t>
      </w:r>
    </w:p>
    <w:p w14:paraId="01B96061" w14:textId="77777777" w:rsidR="00B97217" w:rsidRPr="00B97217" w:rsidRDefault="00B97217" w:rsidP="00B97217">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  O acolhimento ou não das impugnações serão disponibilizados no site, conforme subitem 2.1. e comunicados por e-mail ao solicitante.   </w:t>
      </w:r>
    </w:p>
    <w:p w14:paraId="30250152" w14:textId="77777777" w:rsidR="00B97217" w:rsidRPr="00B97217" w:rsidRDefault="00B97217" w:rsidP="00B97217">
      <w:pPr>
        <w:pStyle w:val="Ttulo1"/>
        <w:tabs>
          <w:tab w:val="center" w:pos="809"/>
          <w:tab w:val="center" w:pos="3782"/>
        </w:tabs>
        <w:ind w:right="0"/>
        <w:rPr>
          <w:rFonts w:ascii="Times New Roman" w:hAnsi="Times New Roman" w:cs="Times New Roman"/>
          <w:sz w:val="20"/>
          <w:szCs w:val="20"/>
        </w:rPr>
      </w:pPr>
      <w:r w:rsidRPr="00B97217">
        <w:rPr>
          <w:rFonts w:ascii="Times New Roman" w:eastAsia="Calibri" w:hAnsi="Times New Roman" w:cs="Times New Roman"/>
          <w:b w:val="0"/>
          <w:sz w:val="20"/>
          <w:szCs w:val="20"/>
        </w:rPr>
        <w:tab/>
      </w:r>
      <w:r w:rsidRPr="00B97217">
        <w:rPr>
          <w:rFonts w:ascii="Times New Roman" w:hAnsi="Times New Roman" w:cs="Times New Roman"/>
          <w:sz w:val="20"/>
          <w:szCs w:val="20"/>
        </w:rPr>
        <w:t xml:space="preserve">3.   </w:t>
      </w:r>
      <w:r w:rsidRPr="00B97217">
        <w:rPr>
          <w:rFonts w:ascii="Times New Roman" w:hAnsi="Times New Roman" w:cs="Times New Roman"/>
          <w:sz w:val="20"/>
          <w:szCs w:val="20"/>
        </w:rPr>
        <w:tab/>
        <w:t xml:space="preserve">REQUERIMENTO DE CREDENCIAMENTO </w:t>
      </w:r>
    </w:p>
    <w:p w14:paraId="16B083A1" w14:textId="77777777" w:rsidR="00B97217" w:rsidRPr="00B97217" w:rsidRDefault="00B97217" w:rsidP="00B97217">
      <w:pPr>
        <w:spacing w:after="29"/>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0CB66CFE" w14:textId="77777777" w:rsidR="00B97217" w:rsidRPr="00B97217" w:rsidRDefault="00B97217" w:rsidP="00B97217">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3.1. O requerimento de credenciamento e os documentos necessários à habilitação deverão estar em envelope fechado e ser protocolado junto ao setor de protocolo localizado na Prefeitura Municipal a partir do dia 23/09/2024. </w:t>
      </w:r>
    </w:p>
    <w:p w14:paraId="4D7FF3E9" w14:textId="77777777" w:rsidR="00B97217" w:rsidRPr="00B97217" w:rsidRDefault="00B97217" w:rsidP="00B97217">
      <w:pPr>
        <w:spacing w:after="3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0BD0EDB" w14:textId="77777777" w:rsidR="00B97217" w:rsidRPr="00B97217" w:rsidRDefault="00B97217" w:rsidP="00B97217">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3.1.1.  O envelope deverá ser identificado da seguinte maneira:   </w:t>
      </w:r>
    </w:p>
    <w:p w14:paraId="1BA1BA51" w14:textId="4BBEDF1F" w:rsidR="00B97217" w:rsidRPr="00B97217" w:rsidRDefault="00B97217" w:rsidP="00B97217">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r w:rsidRPr="00B97217">
        <w:rPr>
          <w:rFonts w:ascii="Times New Roman" w:hAnsi="Times New Roman" w:cs="Times New Roman"/>
          <w:sz w:val="20"/>
          <w:szCs w:val="20"/>
        </w:rPr>
        <w:tab/>
        <w:t xml:space="preserve">  </w:t>
      </w:r>
    </w:p>
    <w:p w14:paraId="26756E26" w14:textId="77777777" w:rsidR="00B97217" w:rsidRPr="00B97217" w:rsidRDefault="00B97217" w:rsidP="00B97217">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3.2.  O conjunto de documentos apresentados deverá conter:   </w:t>
      </w:r>
    </w:p>
    <w:p w14:paraId="020F6E8B" w14:textId="77777777" w:rsidR="00B97217" w:rsidRPr="00B97217" w:rsidRDefault="00B97217" w:rsidP="00B97217">
      <w:pPr>
        <w:spacing w:after="22"/>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I – Requerimento de credenciamento, na forma do Saltinho disponível </w:t>
      </w:r>
    </w:p>
    <w:p w14:paraId="25106998" w14:textId="77777777" w:rsidR="00B97217" w:rsidRPr="00B97217" w:rsidRDefault="00B97217" w:rsidP="00B97217">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no Anexo III, datado e assinado pelo representante legal;    </w:t>
      </w:r>
    </w:p>
    <w:p w14:paraId="01AFAE50" w14:textId="77777777" w:rsidR="00B97217" w:rsidRPr="00B97217" w:rsidRDefault="00B97217" w:rsidP="00B97217">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II– Documentos necessários à habilitação previstos no item 4.  </w:t>
      </w:r>
    </w:p>
    <w:p w14:paraId="33FE2903" w14:textId="77777777" w:rsidR="00B97217" w:rsidRPr="00B97217" w:rsidRDefault="00B97217" w:rsidP="00302800">
      <w:pPr>
        <w:ind w:left="10" w:hanging="10"/>
        <w:jc w:val="both"/>
        <w:rPr>
          <w:rFonts w:ascii="Times New Roman" w:hAnsi="Times New Roman" w:cs="Times New Roman"/>
          <w:sz w:val="20"/>
          <w:szCs w:val="20"/>
        </w:rPr>
      </w:pPr>
    </w:p>
    <w:tbl>
      <w:tblPr>
        <w:tblStyle w:val="TableGrid"/>
        <w:tblpPr w:vertAnchor="text" w:tblpX="14" w:tblpY="6902"/>
        <w:tblOverlap w:val="never"/>
        <w:tblW w:w="9209" w:type="dxa"/>
        <w:tblInd w:w="0" w:type="dxa"/>
        <w:tblCellMar>
          <w:top w:w="5" w:type="dxa"/>
          <w:left w:w="108" w:type="dxa"/>
          <w:right w:w="115" w:type="dxa"/>
        </w:tblCellMar>
        <w:tblLook w:val="04A0" w:firstRow="1" w:lastRow="0" w:firstColumn="1" w:lastColumn="0" w:noHBand="0" w:noVBand="1"/>
      </w:tblPr>
      <w:tblGrid>
        <w:gridCol w:w="9209"/>
      </w:tblGrid>
      <w:tr w:rsidR="004A11FA" w:rsidRPr="00B97217" w14:paraId="75E27DBD" w14:textId="77777777" w:rsidTr="0020098A">
        <w:trPr>
          <w:trHeight w:val="2569"/>
        </w:trPr>
        <w:tc>
          <w:tcPr>
            <w:tcW w:w="9209" w:type="dxa"/>
            <w:tcBorders>
              <w:top w:val="single" w:sz="4" w:space="0" w:color="000000"/>
              <w:left w:val="single" w:sz="4" w:space="0" w:color="000000"/>
              <w:bottom w:val="single" w:sz="4" w:space="0" w:color="000000"/>
              <w:right w:val="single" w:sz="4" w:space="0" w:color="000000"/>
            </w:tcBorders>
          </w:tcPr>
          <w:p w14:paraId="32A6BA20" w14:textId="77777777" w:rsidR="004A11FA" w:rsidRPr="00B97217" w:rsidRDefault="004A11FA" w:rsidP="0020098A">
            <w:pPr>
              <w:spacing w:after="21" w:line="25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Ao Setor de Licitações/SC </w:t>
            </w:r>
          </w:p>
          <w:p w14:paraId="413F396A" w14:textId="59F9DC65" w:rsidR="004A11FA" w:rsidRPr="00B97217" w:rsidRDefault="004A11FA" w:rsidP="0020098A">
            <w:pPr>
              <w:spacing w:after="21" w:line="25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MUNICÍPIO DE </w:t>
            </w:r>
            <w:r w:rsidR="00302800" w:rsidRPr="00B97217">
              <w:rPr>
                <w:rFonts w:ascii="Times New Roman" w:hAnsi="Times New Roman" w:cs="Times New Roman"/>
                <w:sz w:val="20"/>
                <w:szCs w:val="20"/>
              </w:rPr>
              <w:t>SALTINHO</w:t>
            </w:r>
            <w:r w:rsidRPr="00B97217">
              <w:rPr>
                <w:rFonts w:ascii="Times New Roman" w:hAnsi="Times New Roman" w:cs="Times New Roman"/>
                <w:sz w:val="20"/>
                <w:szCs w:val="20"/>
              </w:rPr>
              <w:t xml:space="preserve"> – SC. </w:t>
            </w:r>
          </w:p>
          <w:p w14:paraId="318A5E8B" w14:textId="5E0F89D8" w:rsidR="004A11FA" w:rsidRPr="00B97217" w:rsidRDefault="0020098A" w:rsidP="0020098A">
            <w:pPr>
              <w:spacing w:after="24" w:line="259" w:lineRule="auto"/>
              <w:ind w:left="10" w:hanging="10"/>
              <w:jc w:val="both"/>
              <w:rPr>
                <w:rFonts w:ascii="Times New Roman" w:hAnsi="Times New Roman" w:cs="Times New Roman"/>
                <w:sz w:val="20"/>
                <w:szCs w:val="20"/>
              </w:rPr>
            </w:pPr>
            <w:r>
              <w:rPr>
                <w:rFonts w:ascii="Times New Roman" w:hAnsi="Times New Roman" w:cs="Times New Roman"/>
                <w:sz w:val="20"/>
                <w:szCs w:val="20"/>
              </w:rPr>
              <w:t xml:space="preserve">PROCESSO DE </w:t>
            </w:r>
            <w:r w:rsidR="004A11FA" w:rsidRPr="00B97217">
              <w:rPr>
                <w:rFonts w:ascii="Times New Roman" w:hAnsi="Times New Roman" w:cs="Times New Roman"/>
                <w:sz w:val="20"/>
                <w:szCs w:val="20"/>
              </w:rPr>
              <w:t xml:space="preserve">CREDENCIAMENTO Nº </w:t>
            </w:r>
            <w:r w:rsidR="00B97217">
              <w:rPr>
                <w:rFonts w:ascii="Times New Roman" w:hAnsi="Times New Roman" w:cs="Times New Roman"/>
                <w:sz w:val="20"/>
                <w:szCs w:val="20"/>
              </w:rPr>
              <w:t>5</w:t>
            </w:r>
            <w:r w:rsidR="004A11FA" w:rsidRPr="00B97217">
              <w:rPr>
                <w:rFonts w:ascii="Times New Roman" w:hAnsi="Times New Roman" w:cs="Times New Roman"/>
                <w:sz w:val="20"/>
                <w:szCs w:val="20"/>
              </w:rPr>
              <w:t xml:space="preserve">/2024 </w:t>
            </w:r>
          </w:p>
          <w:p w14:paraId="2459B577" w14:textId="77777777" w:rsidR="004A11FA" w:rsidRPr="00B97217" w:rsidRDefault="004A11FA" w:rsidP="0020098A">
            <w:pPr>
              <w:spacing w:line="278"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Documentação de Credenciamento/Habilitação Empresa:  CNPJ:  </w:t>
            </w:r>
          </w:p>
          <w:p w14:paraId="20936E33" w14:textId="77777777" w:rsidR="004A11FA" w:rsidRPr="00B97217" w:rsidRDefault="004A11FA" w:rsidP="0020098A">
            <w:pPr>
              <w:spacing w:after="24" w:line="25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Endereço: </w:t>
            </w:r>
          </w:p>
          <w:p w14:paraId="52F75771" w14:textId="6B877901" w:rsidR="004A11FA" w:rsidRPr="00B97217" w:rsidRDefault="004A11FA" w:rsidP="0020098A">
            <w:pPr>
              <w:spacing w:line="25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Inexigibilidade nº </w:t>
            </w:r>
            <w:r w:rsidR="0020098A">
              <w:rPr>
                <w:rFonts w:ascii="Times New Roman" w:hAnsi="Times New Roman" w:cs="Times New Roman"/>
                <w:sz w:val="20"/>
                <w:szCs w:val="20"/>
              </w:rPr>
              <w:t>1</w:t>
            </w:r>
            <w:r w:rsidRPr="00B97217">
              <w:rPr>
                <w:rFonts w:ascii="Times New Roman" w:hAnsi="Times New Roman" w:cs="Times New Roman"/>
                <w:sz w:val="20"/>
                <w:szCs w:val="20"/>
              </w:rPr>
              <w:t xml:space="preserve">/2024 </w:t>
            </w:r>
          </w:p>
        </w:tc>
      </w:tr>
    </w:tbl>
    <w:p w14:paraId="1B26B60B" w14:textId="77777777" w:rsidR="004A11FA" w:rsidRPr="00B97217" w:rsidRDefault="004A11FA"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C23E943"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8B8A68E"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3.3. O requerimento de credenciamento não poderá conter emendas, rasuras, borrões ou entrelinhas que possam dificultar o reconhecimento de sua caracterização, considerada indispensável à sua validade.   </w:t>
      </w:r>
    </w:p>
    <w:p w14:paraId="4B8CCD36"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3.3.1. O requerimento apresentado de forma incompleta, rasurado ou em desacordo com o estabelecido neste edital será considerado inepto, podendo o interessado apresentar novo requerimento, escoimado das causas que ensejaram sua inépcia.  </w:t>
      </w:r>
    </w:p>
    <w:p w14:paraId="73A96EB9" w14:textId="77777777" w:rsidR="004A11FA" w:rsidRPr="00B97217" w:rsidRDefault="004A11FA" w:rsidP="00302800">
      <w:pPr>
        <w:spacing w:after="27"/>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609B4CE"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3.4. Os interessados que constituírem procuradores para representá-los no setor de licitações, deverão apresentar, além de todos os documentos relacionados no item 4 deste edital, os seguintes:   </w:t>
      </w:r>
    </w:p>
    <w:p w14:paraId="7D6A1794" w14:textId="77777777" w:rsidR="004A11FA" w:rsidRPr="00B97217" w:rsidRDefault="004A11FA" w:rsidP="00302800">
      <w:pPr>
        <w:numPr>
          <w:ilvl w:val="0"/>
          <w:numId w:val="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Procuração, discriminando os poderes específicos, contendo a indicação do signatário com firma reconhecida, acompanhada do instrumento que comprove os poderes do signatário;   </w:t>
      </w:r>
    </w:p>
    <w:p w14:paraId="6A177350" w14:textId="77777777" w:rsidR="004A11FA" w:rsidRPr="00B97217" w:rsidRDefault="004A11FA" w:rsidP="00302800">
      <w:pPr>
        <w:numPr>
          <w:ilvl w:val="0"/>
          <w:numId w:val="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Cópia da cédula de identidade, se o procurador for pessoa física;  </w:t>
      </w:r>
    </w:p>
    <w:p w14:paraId="20AFA94B"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DFE64F0"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3.5. Todos os documentos para o credenciamento deverão estar todos dentro do prazo de validade, quando protocolados, entregues em via original ou autenticados em cartório ou ainda, podendo ser autenticados pelo setor de licitações municipal.   </w:t>
      </w:r>
    </w:p>
    <w:p w14:paraId="7372F19F" w14:textId="77777777" w:rsidR="004A11FA" w:rsidRPr="00B97217" w:rsidRDefault="004A11FA" w:rsidP="00302800">
      <w:pPr>
        <w:numPr>
          <w:ilvl w:val="2"/>
          <w:numId w:val="4"/>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Os documentos que omitirem a validade serão considerados como válidos pelo período de 30 (trinta) dias, a contar da data de sua emissão.   </w:t>
      </w:r>
    </w:p>
    <w:p w14:paraId="1BAC67EF" w14:textId="77777777" w:rsidR="004A11FA" w:rsidRPr="00B97217" w:rsidRDefault="004A11FA" w:rsidP="00302800">
      <w:pPr>
        <w:numPr>
          <w:ilvl w:val="2"/>
          <w:numId w:val="4"/>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Não serão aceitos documentos com rasuras e/ou ilegíveis.   </w:t>
      </w:r>
    </w:p>
    <w:p w14:paraId="401C0960" w14:textId="77777777" w:rsidR="004A11FA" w:rsidRPr="00B97217" w:rsidRDefault="004A11FA"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EA081A4" w14:textId="77777777" w:rsidR="004A11FA" w:rsidRPr="00B97217" w:rsidRDefault="004A11FA" w:rsidP="00302800">
      <w:pPr>
        <w:pStyle w:val="Ttulo1"/>
        <w:tabs>
          <w:tab w:val="center" w:pos="809"/>
          <w:tab w:val="center" w:pos="3982"/>
        </w:tabs>
        <w:ind w:right="0"/>
        <w:rPr>
          <w:rFonts w:ascii="Times New Roman" w:hAnsi="Times New Roman" w:cs="Times New Roman"/>
          <w:sz w:val="20"/>
          <w:szCs w:val="20"/>
        </w:rPr>
      </w:pPr>
      <w:r w:rsidRPr="00B97217">
        <w:rPr>
          <w:rFonts w:ascii="Times New Roman" w:eastAsia="Calibri" w:hAnsi="Times New Roman" w:cs="Times New Roman"/>
          <w:b w:val="0"/>
          <w:sz w:val="20"/>
          <w:szCs w:val="20"/>
        </w:rPr>
        <w:tab/>
      </w:r>
      <w:r w:rsidRPr="00B97217">
        <w:rPr>
          <w:rFonts w:ascii="Times New Roman" w:hAnsi="Times New Roman" w:cs="Times New Roman"/>
          <w:sz w:val="20"/>
          <w:szCs w:val="20"/>
        </w:rPr>
        <w:t xml:space="preserve">4.    </w:t>
      </w:r>
      <w:r w:rsidRPr="00B97217">
        <w:rPr>
          <w:rFonts w:ascii="Times New Roman" w:hAnsi="Times New Roman" w:cs="Times New Roman"/>
          <w:sz w:val="20"/>
          <w:szCs w:val="20"/>
        </w:rPr>
        <w:tab/>
        <w:t xml:space="preserve">DOCUMENTOS PARA O CREDENCIAMENTO </w:t>
      </w:r>
    </w:p>
    <w:p w14:paraId="3E9A3B48" w14:textId="6C62BD27" w:rsidR="004A11FA" w:rsidRPr="00B97217" w:rsidRDefault="004A11FA" w:rsidP="00302800">
      <w:pPr>
        <w:spacing w:after="30"/>
        <w:ind w:left="10" w:hanging="10"/>
        <w:jc w:val="both"/>
        <w:rPr>
          <w:rFonts w:ascii="Times New Roman" w:hAnsi="Times New Roman" w:cs="Times New Roman"/>
          <w:sz w:val="20"/>
          <w:szCs w:val="20"/>
        </w:rPr>
      </w:pPr>
    </w:p>
    <w:p w14:paraId="0F1FBD38" w14:textId="77777777" w:rsidR="0020098A" w:rsidRDefault="004A11FA" w:rsidP="0020098A">
      <w:pPr>
        <w:pStyle w:val="Ttulo2"/>
        <w:ind w:right="0"/>
        <w:rPr>
          <w:rFonts w:ascii="Times New Roman" w:hAnsi="Times New Roman" w:cs="Times New Roman"/>
          <w:sz w:val="20"/>
          <w:szCs w:val="20"/>
        </w:rPr>
      </w:pPr>
      <w:r w:rsidRPr="00B97217">
        <w:rPr>
          <w:rFonts w:ascii="Times New Roman" w:hAnsi="Times New Roman" w:cs="Times New Roman"/>
          <w:sz w:val="20"/>
          <w:szCs w:val="20"/>
        </w:rPr>
        <w:t xml:space="preserve">  </w:t>
      </w:r>
      <w:r w:rsidR="0020098A" w:rsidRPr="00B97217">
        <w:rPr>
          <w:rFonts w:ascii="Times New Roman" w:hAnsi="Times New Roman" w:cs="Times New Roman"/>
          <w:sz w:val="20"/>
          <w:szCs w:val="20"/>
        </w:rPr>
        <w:t xml:space="preserve">  </w:t>
      </w:r>
    </w:p>
    <w:p w14:paraId="24CAC840" w14:textId="58C16A81" w:rsidR="0020098A" w:rsidRPr="00B97217" w:rsidRDefault="0020098A" w:rsidP="0020098A">
      <w:pPr>
        <w:pStyle w:val="Ttulo2"/>
        <w:ind w:right="0"/>
        <w:rPr>
          <w:rFonts w:ascii="Times New Roman" w:hAnsi="Times New Roman" w:cs="Times New Roman"/>
          <w:sz w:val="20"/>
          <w:szCs w:val="20"/>
        </w:rPr>
      </w:pPr>
      <w:r w:rsidRPr="00B97217">
        <w:rPr>
          <w:rFonts w:ascii="Times New Roman" w:hAnsi="Times New Roman" w:cs="Times New Roman"/>
          <w:sz w:val="20"/>
          <w:szCs w:val="20"/>
        </w:rPr>
        <w:t xml:space="preserve"> </w:t>
      </w:r>
      <w:r>
        <w:rPr>
          <w:rFonts w:ascii="Times New Roman" w:hAnsi="Times New Roman" w:cs="Times New Roman"/>
          <w:b w:val="0"/>
          <w:sz w:val="20"/>
          <w:szCs w:val="20"/>
        </w:rPr>
        <w:t xml:space="preserve">4.1. </w:t>
      </w:r>
      <w:r w:rsidRPr="00B97217">
        <w:rPr>
          <w:rFonts w:ascii="Times New Roman" w:hAnsi="Times New Roman" w:cs="Times New Roman"/>
          <w:sz w:val="20"/>
          <w:szCs w:val="20"/>
        </w:rPr>
        <w:t xml:space="preserve">HABILITAÇÃO JURÍDICA </w:t>
      </w:r>
    </w:p>
    <w:p w14:paraId="7F2F6BF8" w14:textId="77777777" w:rsidR="004A11FA" w:rsidRPr="00B97217" w:rsidRDefault="004A11FA" w:rsidP="00302800">
      <w:pPr>
        <w:spacing w:after="3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94DFEBB" w14:textId="77777777" w:rsidR="004A11FA" w:rsidRPr="00B97217" w:rsidRDefault="004A11FA" w:rsidP="00302800">
      <w:pPr>
        <w:numPr>
          <w:ilvl w:val="0"/>
          <w:numId w:val="5"/>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Ato constitutivo ou contrato social vigente, via original ou autenticado, quando emitido através do site da Junta Comercial ficam dispensados de autenticação e serão aceitos se emitidos com data inferior a 60 (sessenta) dias;   </w:t>
      </w:r>
    </w:p>
    <w:p w14:paraId="20322CAB" w14:textId="77777777" w:rsidR="004A11FA" w:rsidRPr="00B97217" w:rsidRDefault="004A11FA" w:rsidP="00302800">
      <w:pPr>
        <w:numPr>
          <w:ilvl w:val="0"/>
          <w:numId w:val="5"/>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Comprovação da inscrição e de situação cadastral de pessoa jurídica; </w:t>
      </w:r>
    </w:p>
    <w:p w14:paraId="3FE862B4"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11F7146" w14:textId="77777777" w:rsidR="004A11FA" w:rsidRPr="00B97217" w:rsidRDefault="004A11FA" w:rsidP="00302800">
      <w:pPr>
        <w:pStyle w:val="Ttulo2"/>
        <w:ind w:right="0"/>
        <w:rPr>
          <w:rFonts w:ascii="Times New Roman" w:hAnsi="Times New Roman" w:cs="Times New Roman"/>
          <w:sz w:val="20"/>
          <w:szCs w:val="20"/>
        </w:rPr>
      </w:pPr>
      <w:r w:rsidRPr="00B97217">
        <w:rPr>
          <w:rFonts w:ascii="Times New Roman" w:hAnsi="Times New Roman" w:cs="Times New Roman"/>
          <w:sz w:val="20"/>
          <w:szCs w:val="20"/>
        </w:rPr>
        <w:t xml:space="preserve">4.2.  HABILITAÇÃO FISCAL, SOCIAL E TRABALHISTA </w:t>
      </w:r>
    </w:p>
    <w:p w14:paraId="3E497B1F" w14:textId="77777777" w:rsidR="004A11FA" w:rsidRPr="00B97217" w:rsidRDefault="004A11FA" w:rsidP="00302800">
      <w:pPr>
        <w:spacing w:after="3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405354C" w14:textId="77777777" w:rsidR="004A11FA" w:rsidRPr="00B97217" w:rsidRDefault="004A11FA" w:rsidP="00302800">
      <w:pPr>
        <w:numPr>
          <w:ilvl w:val="0"/>
          <w:numId w:val="6"/>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Prova de regularidade perante a Fazenda Federal;   </w:t>
      </w:r>
    </w:p>
    <w:p w14:paraId="76DA60B3" w14:textId="77777777" w:rsidR="004A11FA" w:rsidRPr="00B97217" w:rsidRDefault="004A11FA" w:rsidP="00302800">
      <w:pPr>
        <w:numPr>
          <w:ilvl w:val="0"/>
          <w:numId w:val="6"/>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Prova de regularidade perante a Fazenda Estadual;   </w:t>
      </w:r>
    </w:p>
    <w:p w14:paraId="32BCA6CB" w14:textId="431AEF42" w:rsidR="004A11FA" w:rsidRPr="00B97217" w:rsidRDefault="004A11FA" w:rsidP="00302800">
      <w:pPr>
        <w:numPr>
          <w:ilvl w:val="0"/>
          <w:numId w:val="6"/>
        </w:numPr>
        <w:spacing w:after="22"/>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Prova de regularidade perante a Fazenda Municipal de </w:t>
      </w:r>
      <w:r w:rsidR="00302800" w:rsidRPr="00B97217">
        <w:rPr>
          <w:rFonts w:ascii="Times New Roman" w:hAnsi="Times New Roman" w:cs="Times New Roman"/>
          <w:sz w:val="20"/>
          <w:szCs w:val="20"/>
        </w:rPr>
        <w:t>Saltinho</w:t>
      </w:r>
      <w:r w:rsidRPr="00B97217">
        <w:rPr>
          <w:rFonts w:ascii="Times New Roman" w:hAnsi="Times New Roman" w:cs="Times New Roman"/>
          <w:sz w:val="20"/>
          <w:szCs w:val="20"/>
        </w:rPr>
        <w:t xml:space="preserve">/SC;  </w:t>
      </w:r>
    </w:p>
    <w:p w14:paraId="0A5785A7" w14:textId="77777777" w:rsidR="004A11FA" w:rsidRPr="00B97217" w:rsidRDefault="004A11FA" w:rsidP="00302800">
      <w:pPr>
        <w:numPr>
          <w:ilvl w:val="0"/>
          <w:numId w:val="6"/>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Prova de regularidade perante a Fazendo Municipal do domicílio da empresa proponente;   </w:t>
      </w:r>
    </w:p>
    <w:p w14:paraId="5AAF0B38" w14:textId="77777777" w:rsidR="004A11FA" w:rsidRPr="00B97217" w:rsidRDefault="004A11FA" w:rsidP="00302800">
      <w:pPr>
        <w:numPr>
          <w:ilvl w:val="0"/>
          <w:numId w:val="6"/>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Prova de regularidade perante o FGTS;   </w:t>
      </w:r>
    </w:p>
    <w:p w14:paraId="2F0F6987"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IV – Prova de regularidade perante a Justiça do Trabalho. </w:t>
      </w:r>
    </w:p>
    <w:p w14:paraId="7D502F17" w14:textId="77777777" w:rsidR="004A11FA" w:rsidRPr="00B97217" w:rsidRDefault="004A11FA"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82B7766" w14:textId="77777777" w:rsidR="004A11FA" w:rsidRPr="00B97217" w:rsidRDefault="004A11FA" w:rsidP="00302800">
      <w:pPr>
        <w:pStyle w:val="Ttulo2"/>
        <w:ind w:right="0"/>
        <w:rPr>
          <w:rFonts w:ascii="Times New Roman" w:hAnsi="Times New Roman" w:cs="Times New Roman"/>
          <w:sz w:val="20"/>
          <w:szCs w:val="20"/>
        </w:rPr>
      </w:pPr>
      <w:r w:rsidRPr="00B97217">
        <w:rPr>
          <w:rFonts w:ascii="Times New Roman" w:hAnsi="Times New Roman" w:cs="Times New Roman"/>
          <w:sz w:val="20"/>
          <w:szCs w:val="20"/>
        </w:rPr>
        <w:t xml:space="preserve">4.3.   QUALIFICAÇÃO TÉCNICA </w:t>
      </w:r>
    </w:p>
    <w:p w14:paraId="06904938"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8558F8E"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I – Apresentar no mínimo 01 (um) atestado, em nome da empresa proponente, para comprovação técnica operacional, fornecidos por pessoas jurídicas de direito público ou privado, que comprove ter aptidão para desempenho de atividade pertinente ao objeto licitado, em características e complexidade tecnológica e operacional, iguais ou superiores ao objeto licitado;   </w:t>
      </w:r>
    </w:p>
    <w:p w14:paraId="35712CDA"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1D2811C" w14:textId="77777777" w:rsidR="004A11FA" w:rsidRPr="00B97217" w:rsidRDefault="004A11FA" w:rsidP="00302800">
      <w:pPr>
        <w:pStyle w:val="Ttulo2"/>
        <w:ind w:right="0"/>
        <w:rPr>
          <w:rFonts w:ascii="Times New Roman" w:hAnsi="Times New Roman" w:cs="Times New Roman"/>
          <w:sz w:val="20"/>
          <w:szCs w:val="20"/>
        </w:rPr>
      </w:pPr>
      <w:r w:rsidRPr="00B97217">
        <w:rPr>
          <w:rFonts w:ascii="Times New Roman" w:hAnsi="Times New Roman" w:cs="Times New Roman"/>
          <w:sz w:val="20"/>
          <w:szCs w:val="20"/>
        </w:rPr>
        <w:t xml:space="preserve">4.4. QUANTO À QUALIFICAÇÃO ECONÔMICO-FINANCEIRA </w:t>
      </w:r>
    </w:p>
    <w:p w14:paraId="13AFE7D1"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5E5CEBD4"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I - Certidão negativa de Pedido de Falência ou Concordata, expedida(s) até 60 (sessenta) dias antes da data limite para apresentação das propostas ou dentro da validade se estiver expressamente definida na certidão.   </w:t>
      </w:r>
    </w:p>
    <w:p w14:paraId="2DD018FB" w14:textId="77777777" w:rsidR="004A11FA" w:rsidRPr="00B97217" w:rsidRDefault="004A11FA" w:rsidP="00302800">
      <w:pPr>
        <w:spacing w:after="2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35B1D6B" w14:textId="77777777" w:rsidR="004A11FA" w:rsidRPr="00B97217" w:rsidRDefault="004A11FA" w:rsidP="00302800">
      <w:pPr>
        <w:pStyle w:val="Ttulo2"/>
        <w:ind w:right="0"/>
        <w:rPr>
          <w:rFonts w:ascii="Times New Roman" w:hAnsi="Times New Roman" w:cs="Times New Roman"/>
          <w:sz w:val="20"/>
          <w:szCs w:val="20"/>
        </w:rPr>
      </w:pPr>
      <w:r w:rsidRPr="00B97217">
        <w:rPr>
          <w:rFonts w:ascii="Times New Roman" w:hAnsi="Times New Roman" w:cs="Times New Roman"/>
          <w:sz w:val="20"/>
          <w:szCs w:val="20"/>
        </w:rPr>
        <w:t xml:space="preserve">4.5.  DOCUMENTAÇÃO COMPLEMENTAR </w:t>
      </w:r>
    </w:p>
    <w:p w14:paraId="7984493D" w14:textId="77777777" w:rsidR="004A11FA" w:rsidRPr="00B97217" w:rsidRDefault="004A11FA" w:rsidP="00302800">
      <w:pPr>
        <w:spacing w:after="47"/>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62FAB247" w14:textId="77777777" w:rsidR="004A11FA" w:rsidRPr="00B97217" w:rsidRDefault="004A11FA" w:rsidP="00302800">
      <w:pPr>
        <w:numPr>
          <w:ilvl w:val="0"/>
          <w:numId w:val="7"/>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Documento oficial de identidade contendo cadastro de pessoa física (CPF);  </w:t>
      </w:r>
    </w:p>
    <w:p w14:paraId="46963738" w14:textId="77777777" w:rsidR="004A11FA" w:rsidRPr="00B97217" w:rsidRDefault="004A11FA" w:rsidP="00302800">
      <w:pPr>
        <w:numPr>
          <w:ilvl w:val="0"/>
          <w:numId w:val="7"/>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Declarações obrigatórias, conforme modelo do Anexo IV, que dispõe sobre:   </w:t>
      </w:r>
    </w:p>
    <w:p w14:paraId="0BD128A1" w14:textId="77777777" w:rsidR="004A11FA" w:rsidRPr="00B97217" w:rsidRDefault="004A11FA" w:rsidP="00302800">
      <w:pPr>
        <w:numPr>
          <w:ilvl w:val="0"/>
          <w:numId w:val="8"/>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declaração de que não é aquele que mantem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com servidor municipal (devendo essa proibição constar expressamente do edital de licitação, inciso IV do artigo 14 da Lei n.º 14.133/21);   </w:t>
      </w:r>
    </w:p>
    <w:p w14:paraId="72104E53" w14:textId="335AF306" w:rsidR="004A11FA" w:rsidRPr="00B97217" w:rsidRDefault="004A11FA" w:rsidP="00302800">
      <w:pPr>
        <w:numPr>
          <w:ilvl w:val="0"/>
          <w:numId w:val="8"/>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declaração de cumprimento da Lei Geral de Proteção de Dados Pessoais - Lei n.º 13.709/2018, devendo utilizar do </w:t>
      </w:r>
      <w:r w:rsidR="00302800" w:rsidRPr="00B97217">
        <w:rPr>
          <w:rFonts w:ascii="Times New Roman" w:hAnsi="Times New Roman" w:cs="Times New Roman"/>
          <w:sz w:val="20"/>
          <w:szCs w:val="20"/>
        </w:rPr>
        <w:t>Saltinho</w:t>
      </w:r>
      <w:r w:rsidRPr="00B97217">
        <w:rPr>
          <w:rFonts w:ascii="Times New Roman" w:hAnsi="Times New Roman" w:cs="Times New Roman"/>
          <w:sz w:val="20"/>
          <w:szCs w:val="20"/>
        </w:rPr>
        <w:t xml:space="preserve"> anexo IV deste edital;   </w:t>
      </w:r>
    </w:p>
    <w:p w14:paraId="7699BBF0" w14:textId="77777777" w:rsidR="004A11FA" w:rsidRPr="00B97217" w:rsidRDefault="004A11FA" w:rsidP="00302800">
      <w:pPr>
        <w:numPr>
          <w:ilvl w:val="0"/>
          <w:numId w:val="8"/>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devendo utilizar o modelo anexo a este edital;   </w:t>
      </w:r>
    </w:p>
    <w:p w14:paraId="33D178A3" w14:textId="77777777" w:rsidR="004A11FA" w:rsidRPr="00B97217" w:rsidRDefault="004A11FA" w:rsidP="00302800">
      <w:pPr>
        <w:numPr>
          <w:ilvl w:val="0"/>
          <w:numId w:val="8"/>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para fins do no inciso XXXIII do Art. 7º da Constituição Federal, que não emprega menor de dezoito anos em trabalho noturno, perigoso ou insalubre e não emprega menor de dezesseis anos. Ressalva: emprega menor a partir de quatorze anos na condição de aprendiz.    </w:t>
      </w:r>
    </w:p>
    <w:p w14:paraId="060DC55C" w14:textId="77777777" w:rsidR="004A11FA" w:rsidRPr="00B97217" w:rsidRDefault="004A11FA" w:rsidP="00302800">
      <w:pPr>
        <w:numPr>
          <w:ilvl w:val="0"/>
          <w:numId w:val="8"/>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que não foi declarada inidônea para licitar ou contratar com a Administração Pública, </w:t>
      </w:r>
      <w:proofErr w:type="spellStart"/>
      <w:r w:rsidRPr="00B97217">
        <w:rPr>
          <w:rFonts w:ascii="Times New Roman" w:hAnsi="Times New Roman" w:cs="Times New Roman"/>
          <w:sz w:val="20"/>
          <w:szCs w:val="20"/>
        </w:rPr>
        <w:t>independente</w:t>
      </w:r>
      <w:proofErr w:type="spellEnd"/>
      <w:r w:rsidRPr="00B97217">
        <w:rPr>
          <w:rFonts w:ascii="Times New Roman" w:hAnsi="Times New Roman" w:cs="Times New Roman"/>
          <w:sz w:val="20"/>
          <w:szCs w:val="20"/>
        </w:rPr>
        <w:t xml:space="preserve"> de sua natureza e esfera governamental;   </w:t>
      </w:r>
    </w:p>
    <w:p w14:paraId="5959111E" w14:textId="77777777" w:rsidR="004A11FA" w:rsidRPr="00B97217" w:rsidRDefault="004A11FA" w:rsidP="00302800">
      <w:pPr>
        <w:numPr>
          <w:ilvl w:val="0"/>
          <w:numId w:val="8"/>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que não é estrangeira sem representação legal no Brasil com poderes expressos para receber citação e responder administrativa e judicialmente;   </w:t>
      </w:r>
    </w:p>
    <w:p w14:paraId="48F29CAA" w14:textId="77777777" w:rsidR="004A11FA" w:rsidRPr="00B97217" w:rsidRDefault="004A11FA" w:rsidP="00302800">
      <w:pPr>
        <w:numPr>
          <w:ilvl w:val="0"/>
          <w:numId w:val="8"/>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que não é impedido de transacionar com a Administração Pública, </w:t>
      </w:r>
      <w:proofErr w:type="spellStart"/>
      <w:r w:rsidRPr="00B97217">
        <w:rPr>
          <w:rFonts w:ascii="Times New Roman" w:hAnsi="Times New Roman" w:cs="Times New Roman"/>
          <w:sz w:val="20"/>
          <w:szCs w:val="20"/>
        </w:rPr>
        <w:t>independente</w:t>
      </w:r>
      <w:proofErr w:type="spellEnd"/>
      <w:r w:rsidRPr="00B97217">
        <w:rPr>
          <w:rFonts w:ascii="Times New Roman" w:hAnsi="Times New Roman" w:cs="Times New Roman"/>
          <w:sz w:val="20"/>
          <w:szCs w:val="20"/>
        </w:rPr>
        <w:t xml:space="preserve"> de sua natureza e esfera governamental;   </w:t>
      </w:r>
    </w:p>
    <w:p w14:paraId="1E710DC3" w14:textId="77777777" w:rsidR="004A11FA" w:rsidRPr="00B97217" w:rsidRDefault="004A11FA" w:rsidP="00302800">
      <w:pPr>
        <w:numPr>
          <w:ilvl w:val="0"/>
          <w:numId w:val="8"/>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que não possui, nos 5 (cinco) anos anteriores à divulgação do edital, condenação judicial, com trânsito em julgado, por exploração de trabalho infantil, por submissão de trabalhadores a condições análogas às de escravo ou por contratação de adolescentes nos casos vedados pela legislação trabalhista;   </w:t>
      </w:r>
    </w:p>
    <w:p w14:paraId="7229A9CF" w14:textId="77777777" w:rsidR="004A11FA" w:rsidRPr="00B97217" w:rsidRDefault="004A11FA" w:rsidP="00302800">
      <w:pPr>
        <w:numPr>
          <w:ilvl w:val="0"/>
          <w:numId w:val="8"/>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devendo utilizar o modelo anexo a este edital;   </w:t>
      </w:r>
    </w:p>
    <w:p w14:paraId="43645E57" w14:textId="77777777" w:rsidR="004A11FA" w:rsidRPr="00B97217" w:rsidRDefault="004A11FA" w:rsidP="00302800">
      <w:pPr>
        <w:numPr>
          <w:ilvl w:val="0"/>
          <w:numId w:val="8"/>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que são verdadeiras as informações prestadas no presente documento, sob pena de responsabilidade civil, administrativa e penal; </w:t>
      </w:r>
    </w:p>
    <w:p w14:paraId="7C83F80F" w14:textId="77777777" w:rsidR="004A11FA" w:rsidRPr="00B97217" w:rsidRDefault="004A11FA" w:rsidP="00302800">
      <w:pPr>
        <w:numPr>
          <w:ilvl w:val="0"/>
          <w:numId w:val="8"/>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que conhece e aceita todas as condições do edital e anexos, estando plenamente ciente do teor e da extensão deste documento, que cumpre os requisitos de habilitação, que encaminha em anexo os documentos necessários;    </w:t>
      </w:r>
    </w:p>
    <w:p w14:paraId="25AAB867" w14:textId="77777777" w:rsidR="004A11FA" w:rsidRPr="00B97217" w:rsidRDefault="004A11FA" w:rsidP="00302800">
      <w:pPr>
        <w:numPr>
          <w:ilvl w:val="0"/>
          <w:numId w:val="8"/>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que não é autora do anteprojeto, do projeto básico ou do projeto executivo relacionado ao objeto desta licitação, incluindo autores do projeto as empresas integrantes do mesmo grupo econômico, ou, ainda, empresa, isoladamente ou em consórcio, responsável pela elaboração do projeto básico ou do projeto executivo, ou empresa da qual o autor do projeto seja dirigente, gerente, controlador, acionista ou detentor de mais de 5 % (cinco por cento) do capital com direito a voto, responsável técnico ou subcontratado, quando a licitação versar sobre obra, serviços ou fornecimento de bens a ela necessários.   </w:t>
      </w:r>
    </w:p>
    <w:p w14:paraId="21711A71" w14:textId="77777777" w:rsidR="004A11FA" w:rsidRPr="00B97217" w:rsidRDefault="004A11FA" w:rsidP="00302800">
      <w:pPr>
        <w:spacing w:after="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B101E6C" w14:textId="77777777" w:rsidR="004A11FA" w:rsidRPr="00B97217" w:rsidRDefault="004A11FA"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5.</w:t>
      </w:r>
      <w:r w:rsidRPr="00B97217">
        <w:rPr>
          <w:rFonts w:ascii="Times New Roman" w:hAnsi="Times New Roman" w:cs="Times New Roman"/>
          <w:b w:val="0"/>
          <w:sz w:val="20"/>
          <w:szCs w:val="20"/>
        </w:rPr>
        <w:t xml:space="preserve"> </w:t>
      </w:r>
      <w:r w:rsidRPr="00B97217">
        <w:rPr>
          <w:rFonts w:ascii="Times New Roman" w:hAnsi="Times New Roman" w:cs="Times New Roman"/>
          <w:sz w:val="20"/>
          <w:szCs w:val="20"/>
        </w:rPr>
        <w:t xml:space="preserve">ATUALIZAÇÃO DOS DADOS DA CREDENCIADA </w:t>
      </w:r>
    </w:p>
    <w:p w14:paraId="046BBFA6" w14:textId="77777777" w:rsidR="004A11FA" w:rsidRPr="00B97217" w:rsidRDefault="004A11FA" w:rsidP="00302800">
      <w:pPr>
        <w:spacing w:after="2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r w:rsidRPr="00B97217">
        <w:rPr>
          <w:rFonts w:ascii="Times New Roman" w:hAnsi="Times New Roman" w:cs="Times New Roman"/>
          <w:b/>
          <w:sz w:val="20"/>
          <w:szCs w:val="20"/>
        </w:rPr>
        <w:t xml:space="preserve">  </w:t>
      </w:r>
    </w:p>
    <w:p w14:paraId="34A3EF70"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5.1.  Toda alteração que implique modificação das informações prestadas pela interessada para obtenção do credenciamento deverá ser </w:t>
      </w:r>
      <w:proofErr w:type="gramStart"/>
      <w:r w:rsidRPr="00B97217">
        <w:rPr>
          <w:rFonts w:ascii="Times New Roman" w:hAnsi="Times New Roman" w:cs="Times New Roman"/>
          <w:sz w:val="20"/>
          <w:szCs w:val="20"/>
        </w:rPr>
        <w:t>enviado</w:t>
      </w:r>
      <w:proofErr w:type="gramEnd"/>
      <w:r w:rsidRPr="00B97217">
        <w:rPr>
          <w:rFonts w:ascii="Times New Roman" w:hAnsi="Times New Roman" w:cs="Times New Roman"/>
          <w:sz w:val="20"/>
          <w:szCs w:val="20"/>
        </w:rPr>
        <w:t xml:space="preserve"> ao endereço eletrônico disposto no subitem 2.3 e o documento será juntado ao processo de credenciamento e registrará no sistema. </w:t>
      </w:r>
    </w:p>
    <w:p w14:paraId="10257501" w14:textId="77777777" w:rsidR="004A11FA" w:rsidRPr="00B97217" w:rsidRDefault="004A11FA" w:rsidP="00302800">
      <w:pPr>
        <w:spacing w:after="27"/>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8066EA0"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5.2. A credenciada deverá atualizar os seus dados cadastrais sempre que ocorrer mudança de endereço, conta de e-mail, telefone ou do representante legal. </w:t>
      </w:r>
    </w:p>
    <w:p w14:paraId="79CE99A2"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5E8CDD2"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5.3. A atualização dos dados da credenciada não alterará a condição do credenciamento já homologado.   </w:t>
      </w:r>
    </w:p>
    <w:p w14:paraId="4F2CAF67" w14:textId="77777777" w:rsidR="004A11FA" w:rsidRPr="00B97217" w:rsidRDefault="004A11FA" w:rsidP="00302800">
      <w:pPr>
        <w:spacing w:after="27"/>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051F284" w14:textId="77777777" w:rsidR="004A11FA" w:rsidRPr="00B97217" w:rsidRDefault="004A11FA"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6. ANÁLISE DOS PEDIDOS DE CREDENCIAMENTO </w:t>
      </w:r>
    </w:p>
    <w:p w14:paraId="62D15B3D" w14:textId="77777777" w:rsidR="004A11FA" w:rsidRPr="00B97217" w:rsidRDefault="004A11FA" w:rsidP="00302800">
      <w:pPr>
        <w:spacing w:after="29"/>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14A6103A"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6.1.  Os requerimentos para credenciamento serão analisados pela comissão composta pelo Agente de Contratação e equipe de Apoio designados através de Decreto Municipal, com vistas à homologação pela autoridade competente.   </w:t>
      </w:r>
    </w:p>
    <w:p w14:paraId="41C9337F" w14:textId="77777777" w:rsidR="004A11FA" w:rsidRPr="00B97217" w:rsidRDefault="004A11FA"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EC97257" w14:textId="463B3F74"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6.2.  Os documentos emitidos por sistema eletrônico serão aceitos pela comissão se verificada sua autenticidade no site do órgão emissor ou diretamente a este, e no caso de impossibilidade de acesso à Internet, observa</w:t>
      </w:r>
      <w:r w:rsidR="0020098A">
        <w:rPr>
          <w:rFonts w:ascii="Times New Roman" w:hAnsi="Times New Roman" w:cs="Times New Roman"/>
          <w:sz w:val="20"/>
          <w:szCs w:val="20"/>
        </w:rPr>
        <w:t>-</w:t>
      </w:r>
      <w:r w:rsidRPr="00B97217">
        <w:rPr>
          <w:rFonts w:ascii="Times New Roman" w:hAnsi="Times New Roman" w:cs="Times New Roman"/>
          <w:sz w:val="20"/>
          <w:szCs w:val="20"/>
        </w:rPr>
        <w:t xml:space="preserve">se do que:   </w:t>
      </w:r>
    </w:p>
    <w:p w14:paraId="71346053"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1603F80"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6.2.1. A comissão poderá suprir ou sanar, via internet, eventuais omissões ou falhas relativas aos documentos apresentados pelas interessadas, mediante a inserção de documentos;    </w:t>
      </w:r>
    </w:p>
    <w:p w14:paraId="6470C1FA" w14:textId="77777777" w:rsidR="004A11FA" w:rsidRPr="00B97217" w:rsidRDefault="004A11FA"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4CE81AA"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6.2.2. Na impossibilidade de obtenção dos documentos em razão de insuficiência de informações ou de acesso aos sítios oficiais de órgãos e/ou entidades emissoras, a comissão diligenciará à interessada para que, em 5 (cinco) dias úteis a partir da comunicação, apresente o que lhe for solicitado, sob pena de não obtenção do credenciamento.   </w:t>
      </w:r>
    </w:p>
    <w:p w14:paraId="11514701" w14:textId="77777777" w:rsidR="004A11FA" w:rsidRPr="00B97217" w:rsidRDefault="004A11FA"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61DA895"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6.2.3. A comissão verificará os novos documentos para aprovar ou não o requerimento de credenciamento ou sua atualização, no prazo de 05 (cinco) dias úteis.   </w:t>
      </w:r>
    </w:p>
    <w:p w14:paraId="76E9EC75" w14:textId="77777777" w:rsidR="004A11FA" w:rsidRPr="00B97217" w:rsidRDefault="004A11FA"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7. HOMOLOGAÇÃO </w:t>
      </w:r>
    </w:p>
    <w:p w14:paraId="07213E31"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215B90AE"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7.1. Todos aqueles que preencherem os requisitos constantes neste edital terão seus requerimentos de credenciamento aprovados pela comissão. </w:t>
      </w:r>
    </w:p>
    <w:p w14:paraId="50CA2380" w14:textId="77777777" w:rsidR="004A11FA" w:rsidRPr="00B97217" w:rsidRDefault="004A11FA" w:rsidP="00302800">
      <w:pPr>
        <w:spacing w:after="27"/>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5C0B97E"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7.2. A autoridade competente procederá </w:t>
      </w:r>
      <w:proofErr w:type="spellStart"/>
      <w:r w:rsidRPr="00B97217">
        <w:rPr>
          <w:rFonts w:ascii="Times New Roman" w:hAnsi="Times New Roman" w:cs="Times New Roman"/>
          <w:sz w:val="20"/>
          <w:szCs w:val="20"/>
        </w:rPr>
        <w:t>a</w:t>
      </w:r>
      <w:proofErr w:type="spellEnd"/>
      <w:r w:rsidRPr="00B97217">
        <w:rPr>
          <w:rFonts w:ascii="Times New Roman" w:hAnsi="Times New Roman" w:cs="Times New Roman"/>
          <w:sz w:val="20"/>
          <w:szCs w:val="20"/>
        </w:rPr>
        <w:t xml:space="preserve"> homologação de cada credenciamento, após instrução favorável da comissão. </w:t>
      </w:r>
    </w:p>
    <w:p w14:paraId="7D99085C" w14:textId="77777777" w:rsidR="004A11FA" w:rsidRPr="00B97217" w:rsidRDefault="004A11FA" w:rsidP="00302800">
      <w:pPr>
        <w:spacing w:after="27"/>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2E2BFB5" w14:textId="5E65E422"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7.3. Homologado o credenciamento, o mesmo estará disponível no site municipal </w:t>
      </w:r>
      <w:r w:rsidRPr="00B97217">
        <w:rPr>
          <w:rFonts w:ascii="Times New Roman" w:hAnsi="Times New Roman" w:cs="Times New Roman"/>
          <w:color w:val="0000FF"/>
          <w:sz w:val="20"/>
          <w:szCs w:val="20"/>
          <w:u w:val="single" w:color="0000FF"/>
        </w:rPr>
        <w:t>www.</w:t>
      </w:r>
      <w:r w:rsidR="0020098A">
        <w:rPr>
          <w:rFonts w:ascii="Times New Roman" w:hAnsi="Times New Roman" w:cs="Times New Roman"/>
          <w:color w:val="0000FF"/>
          <w:sz w:val="20"/>
          <w:szCs w:val="20"/>
          <w:u w:val="single" w:color="0000FF"/>
        </w:rPr>
        <w:t>s</w:t>
      </w:r>
      <w:r w:rsidR="00302800" w:rsidRPr="00B97217">
        <w:rPr>
          <w:rFonts w:ascii="Times New Roman" w:hAnsi="Times New Roman" w:cs="Times New Roman"/>
          <w:color w:val="0000FF"/>
          <w:sz w:val="20"/>
          <w:szCs w:val="20"/>
          <w:u w:val="single" w:color="0000FF"/>
        </w:rPr>
        <w:t>altinho</w:t>
      </w:r>
      <w:r w:rsidRPr="00B97217">
        <w:rPr>
          <w:rFonts w:ascii="Times New Roman" w:hAnsi="Times New Roman" w:cs="Times New Roman"/>
          <w:color w:val="0000FF"/>
          <w:sz w:val="20"/>
          <w:szCs w:val="20"/>
          <w:u w:val="single" w:color="0000FF"/>
        </w:rPr>
        <w:t>.sc.gov.br</w:t>
      </w:r>
      <w:r w:rsidRPr="00B97217">
        <w:rPr>
          <w:rFonts w:ascii="Times New Roman" w:hAnsi="Times New Roman" w:cs="Times New Roman"/>
          <w:sz w:val="20"/>
          <w:szCs w:val="20"/>
        </w:rPr>
        <w:t>, e o contrato gerado será publicado no Diário Oficial dos Municípios de Santa Catarina - site</w:t>
      </w:r>
      <w:r w:rsidRPr="00B97217">
        <w:rPr>
          <w:rFonts w:ascii="Times New Roman" w:hAnsi="Times New Roman" w:cs="Times New Roman"/>
          <w:color w:val="0000FF"/>
          <w:sz w:val="20"/>
          <w:szCs w:val="20"/>
        </w:rPr>
        <w:t xml:space="preserve"> </w:t>
      </w:r>
      <w:r w:rsidRPr="00B97217">
        <w:rPr>
          <w:rFonts w:ascii="Times New Roman" w:hAnsi="Times New Roman" w:cs="Times New Roman"/>
          <w:color w:val="0000FF"/>
          <w:sz w:val="20"/>
          <w:szCs w:val="20"/>
          <w:u w:val="single" w:color="0000FF"/>
        </w:rPr>
        <w:t>www.diariomunicipal.sc.gov.br.</w:t>
      </w:r>
      <w:r w:rsidRPr="00B97217">
        <w:rPr>
          <w:rFonts w:ascii="Times New Roman" w:hAnsi="Times New Roman" w:cs="Times New Roman"/>
          <w:color w:val="0000FF"/>
          <w:sz w:val="20"/>
          <w:szCs w:val="20"/>
        </w:rPr>
        <w:t xml:space="preserve"> </w:t>
      </w:r>
      <w:r w:rsidRPr="00B97217">
        <w:rPr>
          <w:rFonts w:ascii="Times New Roman" w:hAnsi="Times New Roman" w:cs="Times New Roman"/>
          <w:sz w:val="20"/>
          <w:szCs w:val="20"/>
        </w:rPr>
        <w:t xml:space="preserve">   </w:t>
      </w:r>
    </w:p>
    <w:p w14:paraId="7FE1808E"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90DC6E5"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7.4. A homologação do requerimento vincula a credenciada, sujeitando-a, integralmente, às condições estabelecidas neste edital.   </w:t>
      </w:r>
    </w:p>
    <w:p w14:paraId="7093E3AE" w14:textId="77777777" w:rsidR="004A11FA" w:rsidRPr="00B97217" w:rsidRDefault="004A11FA"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49275A8" w14:textId="77777777" w:rsidR="004A11FA" w:rsidRPr="00B97217" w:rsidRDefault="004A11FA" w:rsidP="00302800">
      <w:pPr>
        <w:pStyle w:val="Ttulo1"/>
        <w:tabs>
          <w:tab w:val="center" w:pos="809"/>
          <w:tab w:val="center" w:pos="2823"/>
        </w:tabs>
        <w:ind w:right="0"/>
        <w:rPr>
          <w:rFonts w:ascii="Times New Roman" w:hAnsi="Times New Roman" w:cs="Times New Roman"/>
          <w:sz w:val="20"/>
          <w:szCs w:val="20"/>
        </w:rPr>
      </w:pPr>
      <w:r w:rsidRPr="00B97217">
        <w:rPr>
          <w:rFonts w:ascii="Times New Roman" w:eastAsia="Calibri" w:hAnsi="Times New Roman" w:cs="Times New Roman"/>
          <w:b w:val="0"/>
          <w:sz w:val="20"/>
          <w:szCs w:val="20"/>
        </w:rPr>
        <w:tab/>
      </w:r>
      <w:r w:rsidRPr="00B97217">
        <w:rPr>
          <w:rFonts w:ascii="Times New Roman" w:hAnsi="Times New Roman" w:cs="Times New Roman"/>
          <w:sz w:val="20"/>
          <w:szCs w:val="20"/>
        </w:rPr>
        <w:t xml:space="preserve">8.    </w:t>
      </w:r>
      <w:r w:rsidRPr="00B97217">
        <w:rPr>
          <w:rFonts w:ascii="Times New Roman" w:hAnsi="Times New Roman" w:cs="Times New Roman"/>
          <w:sz w:val="20"/>
          <w:szCs w:val="20"/>
        </w:rPr>
        <w:tab/>
        <w:t xml:space="preserve">DESCREDENCIAMENTO </w:t>
      </w:r>
    </w:p>
    <w:p w14:paraId="31B89A27" w14:textId="77777777" w:rsidR="004A11FA" w:rsidRPr="00B97217" w:rsidRDefault="004A11FA" w:rsidP="00302800">
      <w:pPr>
        <w:spacing w:after="29"/>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11FEA835"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8.1. A credenciada poderá solicitar a qualquer momento o seu descredenciamento, desde que não apresente ordens de serviços pendentes. </w:t>
      </w:r>
    </w:p>
    <w:p w14:paraId="7187AB27"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CBDF651"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8.2. A credenciada que desejar se descredenciar deverá fazê-lo mediante o encaminhamento do requerimento constante do Anexo V, assinado pelo responsável legal ou procurador e protocolar o pedido no protocolo municipal, destinado ao setor de licitações. </w:t>
      </w:r>
    </w:p>
    <w:p w14:paraId="1E9F8B12" w14:textId="77777777" w:rsidR="004A11FA" w:rsidRPr="00B97217" w:rsidRDefault="004A11FA" w:rsidP="00302800">
      <w:pPr>
        <w:spacing w:after="27"/>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9A6FEF0"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8.3. Caso a credenciada não execute os serviços no prazo previsto ou descumpra injustificadamente quaisquer das obrigações contidas deste edital poderá ser submetida ao descredenciamento. </w:t>
      </w:r>
    </w:p>
    <w:p w14:paraId="468F2F61"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E196F2E"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8.4. Fica facultada a defesa prévia da credenciada, a ser apresentada no prazo de 15 (quinze) dias úteis, contados da notificação acerca da possibilidade de aplicação do descredenciamento, devendo, no mínimo, constar de:   </w:t>
      </w:r>
    </w:p>
    <w:p w14:paraId="11B30B1E" w14:textId="77777777" w:rsidR="0020098A" w:rsidRDefault="004A11FA" w:rsidP="00302800">
      <w:pPr>
        <w:ind w:left="10" w:hanging="10"/>
        <w:jc w:val="both"/>
        <w:rPr>
          <w:rFonts w:ascii="Times New Roman" w:hAnsi="Times New Roman" w:cs="Times New Roman"/>
          <w:sz w:val="20"/>
          <w:szCs w:val="20"/>
        </w:rPr>
      </w:pPr>
      <w:proofErr w:type="gramStart"/>
      <w:r w:rsidRPr="00B97217">
        <w:rPr>
          <w:rFonts w:ascii="Times New Roman" w:hAnsi="Times New Roman" w:cs="Times New Roman"/>
          <w:sz w:val="20"/>
          <w:szCs w:val="20"/>
        </w:rPr>
        <w:t>I  -</w:t>
      </w:r>
      <w:proofErr w:type="gramEnd"/>
      <w:r w:rsidRPr="00B97217">
        <w:rPr>
          <w:rFonts w:ascii="Times New Roman" w:hAnsi="Times New Roman" w:cs="Times New Roman"/>
          <w:sz w:val="20"/>
          <w:szCs w:val="20"/>
        </w:rPr>
        <w:t xml:space="preserve"> Justificativa plausível para os fatos apurados; e   </w:t>
      </w:r>
    </w:p>
    <w:p w14:paraId="30CB3AD6" w14:textId="05EDDFE5"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II - Documentação comprobatória, quando for o caso.   </w:t>
      </w:r>
    </w:p>
    <w:p w14:paraId="7F9CF8C8" w14:textId="77777777" w:rsidR="004A11FA" w:rsidRPr="00B97217" w:rsidRDefault="004A11FA" w:rsidP="00302800">
      <w:pPr>
        <w:spacing w:after="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05712E7"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8.4.1. A defesa prévia será conhecida, nos termos do Título IV, Capítulo I, da Lei n.º 14.133/2021, se endereçada diretamente aos endereços eletrônicos informados no subitem 2.3. deste edital devendo os arquivos estarem obrigatoriamente no formato PDF, com tamanho máximo de 10 (dez) megabytes, ou protocolados diretamente no protocolo municipal.   </w:t>
      </w:r>
    </w:p>
    <w:p w14:paraId="31ADC1AB" w14:textId="1CBE36D9" w:rsidR="004A11FA" w:rsidRPr="00B97217" w:rsidRDefault="004A11FA" w:rsidP="0020098A">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8.4.2. A defesa prévia será apreciada com base na justificativa apresentada, na documentação acostada e no interesse público envolvido.   </w:t>
      </w:r>
    </w:p>
    <w:p w14:paraId="71EB80A1" w14:textId="77777777" w:rsidR="004A11FA" w:rsidRPr="00B97217" w:rsidRDefault="004A11FA" w:rsidP="00302800">
      <w:pPr>
        <w:spacing w:after="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2B29393"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8.4.3. Será considerada intempestiva a defesa prévia efetuada após a expiração do prazo estabelecido no subitem 8.4.   </w:t>
      </w:r>
    </w:p>
    <w:p w14:paraId="3BA4020E" w14:textId="484AD81B" w:rsidR="004A11FA" w:rsidRPr="00B97217" w:rsidRDefault="004A11FA" w:rsidP="0020098A">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8.5. O não cumprimento do disposto nos itens anteriores facultará a Administração, a adoção de medidas objetivando ao descredenciamento.   </w:t>
      </w:r>
    </w:p>
    <w:p w14:paraId="1DEFB372"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FC3E685"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8.6. Oportunizado o contraditório e a ampla defesa à credenciada, e após decisão do Gestor responsável, esta será publicada no Diário Oficial dos Municípios de Santa Catarina, site</w:t>
      </w:r>
      <w:r w:rsidRPr="00B97217">
        <w:rPr>
          <w:rFonts w:ascii="Times New Roman" w:hAnsi="Times New Roman" w:cs="Times New Roman"/>
          <w:color w:val="0000FF"/>
          <w:sz w:val="20"/>
          <w:szCs w:val="20"/>
        </w:rPr>
        <w:t xml:space="preserve"> </w:t>
      </w:r>
      <w:r w:rsidRPr="00B97217">
        <w:rPr>
          <w:rFonts w:ascii="Times New Roman" w:hAnsi="Times New Roman" w:cs="Times New Roman"/>
          <w:color w:val="0000FF"/>
          <w:sz w:val="20"/>
          <w:szCs w:val="20"/>
          <w:u w:val="single" w:color="0000FF"/>
        </w:rPr>
        <w:t>www.diariomunicipal.sc.gov.br</w:t>
      </w:r>
      <w:r w:rsidRPr="00B97217">
        <w:rPr>
          <w:rFonts w:ascii="Times New Roman" w:hAnsi="Times New Roman" w:cs="Times New Roman"/>
          <w:sz w:val="20"/>
          <w:szCs w:val="20"/>
        </w:rPr>
        <w:t xml:space="preserve">, sendo a credenciada comunicada por mensagem eletrônica.   </w:t>
      </w:r>
    </w:p>
    <w:p w14:paraId="696F4871" w14:textId="77777777" w:rsidR="004A11FA" w:rsidRPr="00B97217" w:rsidRDefault="004A11FA" w:rsidP="00302800">
      <w:pPr>
        <w:spacing w:after="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D3B05DE" w14:textId="77777777" w:rsidR="004A11FA" w:rsidRPr="00B97217" w:rsidRDefault="004A11FA" w:rsidP="00302800">
      <w:pPr>
        <w:pStyle w:val="Ttulo1"/>
        <w:tabs>
          <w:tab w:val="center" w:pos="809"/>
          <w:tab w:val="center" w:pos="2111"/>
        </w:tabs>
        <w:ind w:right="0"/>
        <w:rPr>
          <w:rFonts w:ascii="Times New Roman" w:hAnsi="Times New Roman" w:cs="Times New Roman"/>
          <w:sz w:val="20"/>
          <w:szCs w:val="20"/>
        </w:rPr>
      </w:pPr>
      <w:r w:rsidRPr="00B97217">
        <w:rPr>
          <w:rFonts w:ascii="Times New Roman" w:eastAsia="Calibri" w:hAnsi="Times New Roman" w:cs="Times New Roman"/>
          <w:b w:val="0"/>
          <w:sz w:val="20"/>
          <w:szCs w:val="20"/>
        </w:rPr>
        <w:tab/>
      </w:r>
      <w:r w:rsidRPr="00B97217">
        <w:rPr>
          <w:rFonts w:ascii="Times New Roman" w:hAnsi="Times New Roman" w:cs="Times New Roman"/>
          <w:sz w:val="20"/>
          <w:szCs w:val="20"/>
        </w:rPr>
        <w:t xml:space="preserve">9.   </w:t>
      </w:r>
      <w:r w:rsidRPr="00B97217">
        <w:rPr>
          <w:rFonts w:ascii="Times New Roman" w:hAnsi="Times New Roman" w:cs="Times New Roman"/>
          <w:sz w:val="20"/>
          <w:szCs w:val="20"/>
        </w:rPr>
        <w:tab/>
        <w:t xml:space="preserve">RECURSOS </w:t>
      </w:r>
    </w:p>
    <w:p w14:paraId="0C5D084B" w14:textId="77777777" w:rsidR="004A11FA" w:rsidRPr="00B97217" w:rsidRDefault="004A11FA" w:rsidP="00302800">
      <w:pPr>
        <w:spacing w:after="29"/>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6813D56C"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9.1. Da decisão que indeferir o requerimento de credenciamento ou que declarar o descredenciamento caberá recurso no prazo de 3 (três) dias úteis, a contar do recebimento da comunicação por e- mail, assegurada a ampla defesa e o contraditório.   </w:t>
      </w:r>
    </w:p>
    <w:p w14:paraId="5BEF8891"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F5717F1"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9.2. Os recursos interpostos serão conhecidos, nos termos do Título IV, Capítulo II - Das Impugnações, Dos Pedidos de Esclarecimento e Dos Recursos da Lei n.º 14.133/2021, devendo serem enviados eletronicamente pela interessada para o endereço eletrônico disposto no subitem 2.3, devendo os arquivos estar obrigatoriamente no formato PDF, com tamanho máximo de 10 (dez) megabytes ou protocolados no setor de protocolo da Prefeitura Municipal, contendo as informações do número do credenciamento, dados da empresa e “Interposição de Recurso”.   </w:t>
      </w:r>
    </w:p>
    <w:p w14:paraId="1B3E364B"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A86657D"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9.3. Os recursos interpostos serão recebidos pela comissão em face da análise da documentação pela comissão, a qual poderá reconsiderar ou não sua decisão em 3 (três) dias úteis, devendo encaminhá-los devidamente informados a autoridade competente para apreciação e decisão, no prazo máximo de 10 (dez) dias úteis, contados do recebimento dos autos.   </w:t>
      </w:r>
    </w:p>
    <w:p w14:paraId="60F03217" w14:textId="77777777" w:rsidR="004A11FA" w:rsidRPr="00B97217" w:rsidRDefault="004A11FA" w:rsidP="00302800">
      <w:pPr>
        <w:spacing w:after="27"/>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9BE99B5" w14:textId="77777777" w:rsidR="004A11FA" w:rsidRPr="00B97217" w:rsidRDefault="004A11FA"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10.   PENALIDADES </w:t>
      </w:r>
    </w:p>
    <w:p w14:paraId="201BB08A" w14:textId="77777777" w:rsidR="004A11FA" w:rsidRPr="00B97217" w:rsidRDefault="004A11FA" w:rsidP="00302800">
      <w:pPr>
        <w:spacing w:after="29"/>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6150544E"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10.1.</w:t>
      </w: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Nos termos do previsto no Título IV, Capítulo I - Das Infrações e Sanções Administrativas da Lei n.º 14.133/2021, as sanções administrativas serão: advertência, multa, impedimento de licitar e contratar com a Administração Pública direta e indireta do Estado de Santa Catarina e declaração de inidoneidade para licitar ou contratar com a Administração Pública.   </w:t>
      </w:r>
    </w:p>
    <w:p w14:paraId="7B6FB06B" w14:textId="7A516344" w:rsidR="004A11FA" w:rsidRPr="00B97217" w:rsidRDefault="004A11FA" w:rsidP="0020098A">
      <w:pPr>
        <w:spacing w:after="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10.1.1. </w:t>
      </w:r>
      <w:r w:rsidRPr="00B97217">
        <w:rPr>
          <w:rFonts w:ascii="Times New Roman" w:hAnsi="Times New Roman" w:cs="Times New Roman"/>
          <w:b/>
          <w:sz w:val="20"/>
          <w:szCs w:val="20"/>
        </w:rPr>
        <w:t>ADVERTÊNCIA</w:t>
      </w:r>
      <w:r w:rsidRPr="00B97217">
        <w:rPr>
          <w:rFonts w:ascii="Times New Roman" w:hAnsi="Times New Roman" w:cs="Times New Roman"/>
          <w:sz w:val="20"/>
          <w:szCs w:val="20"/>
        </w:rPr>
        <w:t xml:space="preserve">: será aplicada na hipótese de infrações que correspondam a pequenas irregularidades verificadas nos fornecimentos, que venham ou não causar dano à Administração ou a terceiros.   </w:t>
      </w:r>
    </w:p>
    <w:p w14:paraId="06CFFAF3" w14:textId="77777777" w:rsidR="004A11FA" w:rsidRPr="00B97217" w:rsidRDefault="004A11FA"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3DAFC57"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10.1.2. </w:t>
      </w:r>
      <w:r w:rsidRPr="00B97217">
        <w:rPr>
          <w:rFonts w:ascii="Times New Roman" w:hAnsi="Times New Roman" w:cs="Times New Roman"/>
          <w:b/>
          <w:sz w:val="20"/>
          <w:szCs w:val="20"/>
        </w:rPr>
        <w:t>MULTA</w:t>
      </w:r>
      <w:r w:rsidRPr="00B97217">
        <w:rPr>
          <w:rFonts w:ascii="Times New Roman" w:hAnsi="Times New Roman" w:cs="Times New Roman"/>
          <w:sz w:val="20"/>
          <w:szCs w:val="20"/>
        </w:rPr>
        <w:t xml:space="preserve">: será aplicada por infrações que obstaculizem a concretização do objeto do credenciamento e compreenderá: </w:t>
      </w:r>
    </w:p>
    <w:p w14:paraId="73F0C630" w14:textId="30950FCA" w:rsidR="004A11FA" w:rsidRPr="00B97217" w:rsidRDefault="004A11FA" w:rsidP="0020098A">
      <w:pPr>
        <w:spacing w:after="27"/>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I - Não poderá ser inferior a 0,5 %, por dia, limitada a 30 %, sobre o valor do serviço, pelo atraso no atendimento, na entrega do laudo ou no descumprimento de quaisquer condições estabelecidas no edital e seus anexos, por motivo de força maior.   </w:t>
      </w:r>
    </w:p>
    <w:p w14:paraId="76F0142C"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342DC2F"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10.1.3. Caracterizada a inexecução e constatado o prejuízo ao interesse público, a Administração poderá aplicar à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outras sanções e até mesmo iniciar o processo de extinção do instrumento contratual e de descredenciamento da empresa.   </w:t>
      </w:r>
    </w:p>
    <w:p w14:paraId="69B5BE81" w14:textId="618B79DE" w:rsidR="004A11FA" w:rsidRPr="00B97217" w:rsidRDefault="004A11FA" w:rsidP="0020098A">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10.1.4. Os valores relativos às multas serão pagos mediante notificação de cobrança. A partir da data de confirmação do recebimento da notificação, 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terá o prazo de até 15 (quinze) dias úteis para apresentar defesa administrativa ou fazer o recolhimento do valor da multa aos cofres públicos, sob pena de cobrança judicial.   </w:t>
      </w:r>
    </w:p>
    <w:p w14:paraId="7C5A524C"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0141BFB"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10.1.5. Na hipótese de 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não efetuar o recolhimento da multa no prazo fixado na notificação de cobrança, o município inscreverá o valor em dívida ativa. </w:t>
      </w:r>
    </w:p>
    <w:p w14:paraId="5BF34162" w14:textId="3C8A334F" w:rsidR="004A11FA" w:rsidRPr="00B97217" w:rsidRDefault="004A11FA" w:rsidP="0020098A">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10.1.6. </w:t>
      </w:r>
      <w:r w:rsidRPr="00B97217">
        <w:rPr>
          <w:rFonts w:ascii="Times New Roman" w:hAnsi="Times New Roman" w:cs="Times New Roman"/>
          <w:b/>
          <w:sz w:val="20"/>
          <w:szCs w:val="20"/>
        </w:rPr>
        <w:t>IMPEDIMENTO DE LICITAR E CONTRATAR</w:t>
      </w:r>
      <w:r w:rsidRPr="00B97217">
        <w:rPr>
          <w:rFonts w:ascii="Times New Roman" w:hAnsi="Times New Roman" w:cs="Times New Roman"/>
          <w:sz w:val="20"/>
          <w:szCs w:val="20"/>
        </w:rPr>
        <w:t xml:space="preserve"> com a Administração Pública direta e indireta do Estado de Santa Catarina, pelo prazo máximo de 3 (três) anos, nos termos do artigo 156, III, da Lei n.º 14.133/2021, sem prejuízo da aplicação de outras penalidades, nos seguintes casos:   </w:t>
      </w:r>
    </w:p>
    <w:p w14:paraId="1E202A6A" w14:textId="77777777" w:rsidR="004A11FA" w:rsidRPr="00B97217" w:rsidRDefault="004A11FA" w:rsidP="00302800">
      <w:pPr>
        <w:spacing w:after="32"/>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307E7DE" w14:textId="77777777" w:rsidR="004A11FA" w:rsidRPr="00B97217" w:rsidRDefault="004A11FA" w:rsidP="00302800">
      <w:pPr>
        <w:numPr>
          <w:ilvl w:val="0"/>
          <w:numId w:val="9"/>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dar causa à inexecução parcial do contrato que cause grave dano à Administração, ao  </w:t>
      </w:r>
    </w:p>
    <w:p w14:paraId="715714CD"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funcionamento dos serviços públicos ou ao interesse coletivo;  </w:t>
      </w:r>
    </w:p>
    <w:p w14:paraId="34C5DE8E" w14:textId="77777777" w:rsidR="004A11FA" w:rsidRPr="00B97217" w:rsidRDefault="004A11FA" w:rsidP="00302800">
      <w:pPr>
        <w:numPr>
          <w:ilvl w:val="0"/>
          <w:numId w:val="9"/>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dar causa à inexecução total do contrato;   </w:t>
      </w:r>
    </w:p>
    <w:p w14:paraId="25F7BE96" w14:textId="77777777" w:rsidR="004A11FA" w:rsidRPr="00B97217" w:rsidRDefault="004A11FA" w:rsidP="00302800">
      <w:pPr>
        <w:numPr>
          <w:ilvl w:val="0"/>
          <w:numId w:val="9"/>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deixar de entregar a documentação exigida para o certame;   </w:t>
      </w:r>
    </w:p>
    <w:p w14:paraId="2C574188" w14:textId="77777777" w:rsidR="004A11FA" w:rsidRPr="00B97217" w:rsidRDefault="004A11FA" w:rsidP="00302800">
      <w:pPr>
        <w:numPr>
          <w:ilvl w:val="0"/>
          <w:numId w:val="9"/>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não manter a proposta durante o período em que estiver credenciada, salvo em decorrência de fato superveniente devidamente justificado;   </w:t>
      </w:r>
    </w:p>
    <w:p w14:paraId="2A79CB5C" w14:textId="77777777" w:rsidR="004A11FA" w:rsidRPr="00B97217" w:rsidRDefault="004A11FA" w:rsidP="00302800">
      <w:pPr>
        <w:numPr>
          <w:ilvl w:val="0"/>
          <w:numId w:val="9"/>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não atender às autorizações de fornecimento ou não entregar a documentação exigida para a contratação, quando convocado dentro do prazo de validade de sua proposta;   </w:t>
      </w:r>
    </w:p>
    <w:p w14:paraId="1D7B50CE" w14:textId="77777777" w:rsidR="004A11FA" w:rsidRPr="00B97217" w:rsidRDefault="004A11FA" w:rsidP="00302800">
      <w:pPr>
        <w:numPr>
          <w:ilvl w:val="0"/>
          <w:numId w:val="9"/>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ensejar o retardamento da execução ou da entrega do objeto do credenciamento sem motivo justificado.  </w:t>
      </w:r>
    </w:p>
    <w:p w14:paraId="1ED7B426"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426C9F4" w14:textId="77777777" w:rsidR="004A11FA" w:rsidRPr="00B97217" w:rsidRDefault="004A11FA" w:rsidP="00302800">
      <w:pPr>
        <w:pStyle w:val="Ttulo2"/>
        <w:ind w:right="0"/>
        <w:rPr>
          <w:rFonts w:ascii="Times New Roman" w:hAnsi="Times New Roman" w:cs="Times New Roman"/>
          <w:sz w:val="20"/>
          <w:szCs w:val="20"/>
        </w:rPr>
      </w:pPr>
      <w:r w:rsidRPr="00B97217">
        <w:rPr>
          <w:rFonts w:ascii="Times New Roman" w:hAnsi="Times New Roman" w:cs="Times New Roman"/>
          <w:b w:val="0"/>
          <w:sz w:val="20"/>
          <w:szCs w:val="20"/>
        </w:rPr>
        <w:t xml:space="preserve">10.1.7. </w:t>
      </w:r>
      <w:r w:rsidRPr="00B97217">
        <w:rPr>
          <w:rFonts w:ascii="Times New Roman" w:hAnsi="Times New Roman" w:cs="Times New Roman"/>
          <w:sz w:val="20"/>
          <w:szCs w:val="20"/>
        </w:rPr>
        <w:t>DECLARAÇÃO DE INIDONEIDADE PARA LICITAR OU CONTRATAR</w:t>
      </w:r>
      <w:r w:rsidRPr="00B97217">
        <w:rPr>
          <w:rFonts w:ascii="Times New Roman" w:hAnsi="Times New Roman" w:cs="Times New Roman"/>
          <w:b w:val="0"/>
          <w:sz w:val="20"/>
          <w:szCs w:val="20"/>
        </w:rPr>
        <w:t xml:space="preserve"> com a  </w:t>
      </w:r>
    </w:p>
    <w:p w14:paraId="6F1E7FA9"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Administração Pública direta e indireta de todos os entes federativos, pelo prazo mínimo de 3 (três) anos e máximo de 6 (seis) anos, nos termos do artigo 156, IV, da Lei n.º 14.133/2021, nos seguintes casos: </w:t>
      </w:r>
    </w:p>
    <w:p w14:paraId="0014776D" w14:textId="54A471CD" w:rsidR="004A11FA" w:rsidRPr="00B97217" w:rsidRDefault="004A11FA" w:rsidP="00302800">
      <w:pPr>
        <w:spacing w:after="33"/>
        <w:ind w:left="10" w:hanging="10"/>
        <w:jc w:val="both"/>
        <w:rPr>
          <w:rFonts w:ascii="Times New Roman" w:hAnsi="Times New Roman" w:cs="Times New Roman"/>
          <w:sz w:val="20"/>
          <w:szCs w:val="20"/>
        </w:rPr>
      </w:pPr>
    </w:p>
    <w:p w14:paraId="2C363BFC" w14:textId="77777777" w:rsidR="004A11FA" w:rsidRPr="00B97217" w:rsidRDefault="004A11FA" w:rsidP="00302800">
      <w:pPr>
        <w:numPr>
          <w:ilvl w:val="0"/>
          <w:numId w:val="10"/>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apresentar declaração ou documentação falsa exigida para o certame ou prestar  </w:t>
      </w:r>
    </w:p>
    <w:p w14:paraId="37A7EC8B"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declaração falsa durante o credenciamento ou a execução do contrato;   </w:t>
      </w:r>
    </w:p>
    <w:p w14:paraId="402A683D" w14:textId="77777777" w:rsidR="004A11FA" w:rsidRPr="00B97217" w:rsidRDefault="004A11FA" w:rsidP="00302800">
      <w:pPr>
        <w:numPr>
          <w:ilvl w:val="0"/>
          <w:numId w:val="10"/>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fraudar o credenciamento ou praticar ato fraudulento na execução do contrato;   </w:t>
      </w:r>
    </w:p>
    <w:p w14:paraId="35EDBA89" w14:textId="77777777" w:rsidR="004A11FA" w:rsidRPr="00B97217" w:rsidRDefault="004A11FA" w:rsidP="00302800">
      <w:pPr>
        <w:numPr>
          <w:ilvl w:val="0"/>
          <w:numId w:val="10"/>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comportar-se de modo inidôneo ou cometer fraude de qualquer natureza;   </w:t>
      </w:r>
    </w:p>
    <w:p w14:paraId="7C19F375" w14:textId="77777777" w:rsidR="004A11FA" w:rsidRPr="00B97217" w:rsidRDefault="004A11FA" w:rsidP="00302800">
      <w:pPr>
        <w:numPr>
          <w:ilvl w:val="0"/>
          <w:numId w:val="10"/>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praticar atos ilícitos com vistas a frustrar os objetivos da contratação;   </w:t>
      </w:r>
    </w:p>
    <w:p w14:paraId="0A9DB99B" w14:textId="77777777" w:rsidR="004A11FA" w:rsidRPr="00B97217" w:rsidRDefault="004A11FA" w:rsidP="00302800">
      <w:pPr>
        <w:numPr>
          <w:ilvl w:val="0"/>
          <w:numId w:val="10"/>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praticar ato lesivo previsto no art. 5º da Lei n.º 12.846/2013. </w:t>
      </w:r>
    </w:p>
    <w:p w14:paraId="5FE62A93"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BFC3D3E"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10.1.8. É admitida a reabilitação da credenciada perante o município, exigidos, cumulativamente:   </w:t>
      </w:r>
    </w:p>
    <w:p w14:paraId="36C64652" w14:textId="77777777" w:rsidR="004A11FA" w:rsidRPr="00B97217" w:rsidRDefault="004A11FA" w:rsidP="00302800">
      <w:pPr>
        <w:numPr>
          <w:ilvl w:val="0"/>
          <w:numId w:val="11"/>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reparação integral do dano causado à Administração Pública;   </w:t>
      </w:r>
    </w:p>
    <w:p w14:paraId="6F84869C" w14:textId="77777777" w:rsidR="004A11FA" w:rsidRPr="00B97217" w:rsidRDefault="004A11FA" w:rsidP="00302800">
      <w:pPr>
        <w:numPr>
          <w:ilvl w:val="0"/>
          <w:numId w:val="11"/>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pagamento da multa;   </w:t>
      </w:r>
    </w:p>
    <w:p w14:paraId="65CDF7BD" w14:textId="77777777" w:rsidR="004A11FA" w:rsidRPr="00B97217" w:rsidRDefault="004A11FA" w:rsidP="00302800">
      <w:pPr>
        <w:numPr>
          <w:ilvl w:val="0"/>
          <w:numId w:val="11"/>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transcurso do prazo mínimo de 1 (um) ano da aplicação da penalidade, no caso de impedimento de licitar e contratar, ou de 3 (três) anos da aplicação da penalidade, no caso de declaração de inidoneidade;   </w:t>
      </w:r>
    </w:p>
    <w:p w14:paraId="29A60399" w14:textId="77777777" w:rsidR="004A11FA" w:rsidRPr="00B97217" w:rsidRDefault="004A11FA" w:rsidP="00302800">
      <w:pPr>
        <w:numPr>
          <w:ilvl w:val="0"/>
          <w:numId w:val="11"/>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cumprimento das condições de reabilitação definidas no ato punitivo;   </w:t>
      </w:r>
    </w:p>
    <w:p w14:paraId="60E4DAAC" w14:textId="77777777" w:rsidR="004A11FA" w:rsidRPr="00B97217" w:rsidRDefault="004A11FA" w:rsidP="00302800">
      <w:pPr>
        <w:numPr>
          <w:ilvl w:val="0"/>
          <w:numId w:val="11"/>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análise jurídica prévia, com posicionamento conclusivo quanto ao cumprimento dos requisitos definidos neste artigo. </w:t>
      </w:r>
    </w:p>
    <w:p w14:paraId="46A5ED5F"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6903D23"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10.1.9. Além das penalidades citadas, 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ficará sujeitas, ainda, às demais penalidades referidas no art. 156 da Lei n.º 14.133/2021. </w:t>
      </w:r>
    </w:p>
    <w:p w14:paraId="46864992"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8C1486C"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10.1.10. Reconhecida força maior, devidamente justificada e aceita pela Administração, 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conforme o caso, ficará isenta das penalidades mencionadas.   </w:t>
      </w:r>
    </w:p>
    <w:p w14:paraId="1A041DAB" w14:textId="77777777" w:rsidR="004A11FA" w:rsidRPr="00B97217" w:rsidRDefault="004A11FA"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AF2F912"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10.1.11. As sanções de advertência, impedimento de licitar e contratar e declaração de inidoneidade poderão ser aplicadas cumulativamente com a sanção de multa.   </w:t>
      </w:r>
    </w:p>
    <w:p w14:paraId="4649FA1C"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10.1.12. Na aplicação das penalidades serão admitidos os recursos em lei, observando-se o contraditório e a ampla defesa. </w:t>
      </w:r>
    </w:p>
    <w:p w14:paraId="1F0CE475"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CA51FA4" w14:textId="77777777" w:rsidR="004A11FA" w:rsidRPr="00B97217" w:rsidRDefault="004A11FA"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11. DA VIGÊNCIA DO CREDENCIAMENTO </w:t>
      </w:r>
    </w:p>
    <w:p w14:paraId="75BBA6D3" w14:textId="77777777" w:rsidR="004A11FA" w:rsidRPr="00B97217" w:rsidRDefault="004A11FA" w:rsidP="00302800">
      <w:pPr>
        <w:spacing w:after="29"/>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3AFBDB19"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11.1. O presente credenciamento terá vigência indeterminada, contados da data de publicação do edital, conforme haja interesse da Administração. Podendo as empresas apresentar os documentos a partir da publicação do mesmo. </w:t>
      </w:r>
    </w:p>
    <w:p w14:paraId="6B111E07" w14:textId="77777777" w:rsidR="004A11FA" w:rsidRPr="00B97217" w:rsidRDefault="004A11FA" w:rsidP="00302800">
      <w:pPr>
        <w:spacing w:after="27"/>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AB9EB7B"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11.2.  A interessada que tiver sua solicitação de credenciamento homologada será credenciada e assim permanecerá enquanto houver interesse, respeitado o término do prazo de vigência do contrato, que será de 01 (um) ano a partir da sua assinatura, podendo ser prorrogado nos termos da Lei n.º 14.133/21 e decreto municipal.   </w:t>
      </w:r>
    </w:p>
    <w:p w14:paraId="198B87C1"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8E3C830"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11.3.  O credenciamento poderá ser revogado a qualquer tempo, por razões de interesse público, por motivo de conveniência e oportunidade, decorrente de fato superveniente devidamente comprovado, ou anulado no todo ou em parte por ilegalidade, de ofício ou por provocação de terceiros, mediante parecer escrito e devidamente fundamentado. </w:t>
      </w:r>
    </w:p>
    <w:p w14:paraId="4FB2A810" w14:textId="77777777" w:rsidR="004A11FA" w:rsidRPr="00B97217" w:rsidRDefault="004A11FA"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12. DA ATUALIZAÇÃO DE VALORES E DA REVISÃO </w:t>
      </w:r>
    </w:p>
    <w:p w14:paraId="13E644A8" w14:textId="77777777" w:rsidR="004A11FA" w:rsidRPr="00B97217" w:rsidRDefault="004A11FA" w:rsidP="00302800">
      <w:pPr>
        <w:spacing w:after="37"/>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03E4A884"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12.1. Os preços fixados no edital de credenciamento poderão ser: </w:t>
      </w:r>
    </w:p>
    <w:p w14:paraId="76218E5E" w14:textId="77777777" w:rsidR="004A11FA" w:rsidRPr="00B97217" w:rsidRDefault="004A11FA" w:rsidP="00302800">
      <w:pPr>
        <w:spacing w:after="3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05F91C1" w14:textId="5AB3FD66" w:rsidR="004A11FA" w:rsidRPr="00B97217" w:rsidRDefault="004A11FA" w:rsidP="00302800">
      <w:pPr>
        <w:numPr>
          <w:ilvl w:val="0"/>
          <w:numId w:val="12"/>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Revisados, a qualquer tempo, em razão de variações imprevisíveis ou previsíveis, nos termos do art. 124, II, "d" da Lei n.º 14.133/2021 para reduzi</w:t>
      </w:r>
      <w:r w:rsidR="0020098A">
        <w:rPr>
          <w:rFonts w:ascii="Times New Roman" w:hAnsi="Times New Roman" w:cs="Times New Roman"/>
          <w:sz w:val="20"/>
          <w:szCs w:val="20"/>
        </w:rPr>
        <w:t>-</w:t>
      </w:r>
      <w:r w:rsidRPr="00B97217">
        <w:rPr>
          <w:rFonts w:ascii="Times New Roman" w:hAnsi="Times New Roman" w:cs="Times New Roman"/>
          <w:sz w:val="20"/>
          <w:szCs w:val="20"/>
        </w:rPr>
        <w:t xml:space="preserve">los ou aumentá-los; </w:t>
      </w:r>
    </w:p>
    <w:p w14:paraId="6D675846" w14:textId="77777777" w:rsidR="004A11FA" w:rsidRPr="00B97217" w:rsidRDefault="004A11FA" w:rsidP="00302800">
      <w:pPr>
        <w:spacing w:after="3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0B27A5B" w14:textId="77777777" w:rsidR="004A11FA" w:rsidRPr="00B97217" w:rsidRDefault="004A11FA" w:rsidP="00302800">
      <w:pPr>
        <w:numPr>
          <w:ilvl w:val="0"/>
          <w:numId w:val="12"/>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Também poderá ser atualizado através de índice oficial, podendo ser aplicado o INPC – </w:t>
      </w:r>
      <w:proofErr w:type="spellStart"/>
      <w:r w:rsidRPr="00B97217">
        <w:rPr>
          <w:rFonts w:ascii="Times New Roman" w:hAnsi="Times New Roman" w:cs="Times New Roman"/>
          <w:sz w:val="20"/>
          <w:szCs w:val="20"/>
        </w:rPr>
        <w:t>Indice</w:t>
      </w:r>
      <w:proofErr w:type="spellEnd"/>
      <w:r w:rsidRPr="00B97217">
        <w:rPr>
          <w:rFonts w:ascii="Times New Roman" w:hAnsi="Times New Roman" w:cs="Times New Roman"/>
          <w:sz w:val="20"/>
          <w:szCs w:val="20"/>
        </w:rPr>
        <w:t xml:space="preserve"> Nacional de Preços ao Consumidor ou pelo IPCA - Índice Nacional de Preços ao Consumidor Amplo. </w:t>
      </w:r>
    </w:p>
    <w:p w14:paraId="4A0CBFC3" w14:textId="77777777" w:rsidR="004A11FA" w:rsidRPr="00B97217" w:rsidRDefault="004A11FA" w:rsidP="00302800">
      <w:pPr>
        <w:spacing w:after="27"/>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6257959"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12.2. Os novos valores decorrentes da atualização ou da revisão serão aplicados aos credenciamentos vigentes após concretizada a alteração dos preços constantes da tabela dos preços de referência, respeitada a data dos efeitos da alteração e a prévia comunicação às </w:t>
      </w:r>
      <w:r w:rsidRPr="00B97217">
        <w:rPr>
          <w:rFonts w:ascii="Times New Roman" w:hAnsi="Times New Roman" w:cs="Times New Roman"/>
          <w:b/>
          <w:sz w:val="20"/>
          <w:szCs w:val="20"/>
        </w:rPr>
        <w:t>CREDENCIADAS</w:t>
      </w:r>
      <w:r w:rsidRPr="00B97217">
        <w:rPr>
          <w:rFonts w:ascii="Times New Roman" w:hAnsi="Times New Roman" w:cs="Times New Roman"/>
          <w:sz w:val="20"/>
          <w:szCs w:val="20"/>
        </w:rPr>
        <w:t xml:space="preserve">, em caso de redução.   </w:t>
      </w:r>
    </w:p>
    <w:p w14:paraId="46AD3F8C" w14:textId="77777777" w:rsidR="004A11FA" w:rsidRPr="00B97217" w:rsidRDefault="004A11FA" w:rsidP="00302800">
      <w:pPr>
        <w:spacing w:after="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F6BAD21" w14:textId="77777777" w:rsidR="004A11FA" w:rsidRPr="00B97217" w:rsidRDefault="004A11FA"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13.    DOTAÇÃO ORÇAMENTÁRIA E PAGAMENTO </w:t>
      </w:r>
    </w:p>
    <w:p w14:paraId="60DDD1EF" w14:textId="77777777" w:rsidR="004A11FA" w:rsidRPr="00B97217" w:rsidRDefault="004A11FA" w:rsidP="00302800">
      <w:pPr>
        <w:spacing w:after="29"/>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38CB9CE9"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13.1.  As despesas provenientes da execução do objeto deste Contrato correrão por conta de Dotação Orçamentária do exercício anual vigente pertinente a cada secretaria que os serviços serão adquiridos, de acordo com as informações estabelecidas no sistema.   </w:t>
      </w:r>
    </w:p>
    <w:p w14:paraId="764F5D60"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13.2. O município deverá realizar o pagamento por hora efetivamente trabalhada será realizado em até 30 dias do mês subsequente aos serviços/materiais executados ou entregue. </w:t>
      </w:r>
    </w:p>
    <w:p w14:paraId="5DBE17B2" w14:textId="77777777" w:rsidR="004A11FA" w:rsidRPr="00B97217" w:rsidRDefault="004A11FA" w:rsidP="00302800">
      <w:pPr>
        <w:spacing w:after="27"/>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09FF030" w14:textId="6837913A"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13.3.  A Nota Fiscal ou outro documento fiscal correlato deverá ser emitido a Prefeitura Municipal de </w:t>
      </w:r>
      <w:r w:rsidR="00302800" w:rsidRPr="00B97217">
        <w:rPr>
          <w:rFonts w:ascii="Times New Roman" w:hAnsi="Times New Roman" w:cs="Times New Roman"/>
          <w:sz w:val="20"/>
          <w:szCs w:val="20"/>
        </w:rPr>
        <w:t>Saltinho</w:t>
      </w:r>
      <w:r w:rsidRPr="00B97217">
        <w:rPr>
          <w:rFonts w:ascii="Times New Roman" w:hAnsi="Times New Roman" w:cs="Times New Roman"/>
          <w:sz w:val="20"/>
          <w:szCs w:val="20"/>
        </w:rPr>
        <w:t xml:space="preserve">, CNPJ sob o n.º </w:t>
      </w:r>
      <w:r w:rsidR="0020098A">
        <w:rPr>
          <w:rFonts w:ascii="Times New Roman" w:hAnsi="Times New Roman" w:cs="Times New Roman"/>
          <w:sz w:val="20"/>
          <w:szCs w:val="20"/>
        </w:rPr>
        <w:t>01.612.844/0001-56</w:t>
      </w:r>
      <w:r w:rsidRPr="00B97217">
        <w:rPr>
          <w:rFonts w:ascii="Times New Roman" w:hAnsi="Times New Roman" w:cs="Times New Roman"/>
          <w:sz w:val="20"/>
          <w:szCs w:val="20"/>
        </w:rPr>
        <w:t xml:space="preserve"> e ter a mesma Razão Social e CNPJ dos documentos apresentados por ocasião da habilitação, contendo ainda número do processo de credenciamento; </w:t>
      </w:r>
    </w:p>
    <w:p w14:paraId="72CE4A2F"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F00EABA"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13.3.1. A apresentação do documento fiscal que contrarie essas exigências inviabilizará o pagamento, isentando o MUNICÍPIO do ressarcimento de qualquer prejuízo para a proponente vencedora.   </w:t>
      </w:r>
    </w:p>
    <w:p w14:paraId="1139D2F1" w14:textId="77777777" w:rsidR="004A11FA" w:rsidRPr="00B97217" w:rsidRDefault="004A11FA"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25E1448" w14:textId="77777777" w:rsidR="004A11FA" w:rsidRPr="00B97217" w:rsidRDefault="004A11FA"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14. DISPOSIÇÕES GERAIS </w:t>
      </w:r>
    </w:p>
    <w:p w14:paraId="1C4F76AB"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14.1. O Município poderá, a qualquer momento, solicitar do credenciado a comprovação de recolhimento do INSS e FGTS do período a que está vinculado e em caso de inadimplemento suspenderá a credencial ou qualquer outro documento que for necessário para apurar a prestação dos serviços ou entrega dos materiais.   </w:t>
      </w:r>
    </w:p>
    <w:p w14:paraId="2F8837F8"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7D7E144"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14.2. A remuneração recebida pelo credenciado não gerará direito adquirido e, portanto, não caracteriza vinculo de natureza trabalhista e previdenciário para o Município.   </w:t>
      </w:r>
    </w:p>
    <w:p w14:paraId="4FE99BB5"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0075CD3"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14.3. Aplicam-se ao presente credenciamento a Lei n.º 14.133/2021 e demais normas legais pertinentes.   </w:t>
      </w:r>
    </w:p>
    <w:p w14:paraId="4580DDF9" w14:textId="77777777" w:rsidR="004A11FA" w:rsidRPr="00B97217" w:rsidRDefault="004A11FA"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BD072B1" w14:textId="260AE912"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14.4. Fica eleito o Foro da Comarca de </w:t>
      </w:r>
      <w:r w:rsidR="0020098A">
        <w:rPr>
          <w:rFonts w:ascii="Times New Roman" w:hAnsi="Times New Roman" w:cs="Times New Roman"/>
          <w:sz w:val="20"/>
          <w:szCs w:val="20"/>
        </w:rPr>
        <w:t>Campo Ere</w:t>
      </w:r>
      <w:r w:rsidRPr="00B97217">
        <w:rPr>
          <w:rFonts w:ascii="Times New Roman" w:hAnsi="Times New Roman" w:cs="Times New Roman"/>
          <w:sz w:val="20"/>
          <w:szCs w:val="20"/>
        </w:rPr>
        <w:t xml:space="preserve">/SC para dirimir quaisquer dúvidas ou questões provenientes deste edital e de seus anexos.   </w:t>
      </w:r>
    </w:p>
    <w:p w14:paraId="06CCFD52" w14:textId="77777777" w:rsidR="004A11FA" w:rsidRPr="00B97217" w:rsidRDefault="004A11FA"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11EE093" w14:textId="77777777" w:rsidR="004A11FA" w:rsidRPr="00B97217" w:rsidRDefault="004A11FA"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15.   ANEXOS </w:t>
      </w:r>
    </w:p>
    <w:p w14:paraId="189A1A35" w14:textId="77777777" w:rsidR="004A11FA" w:rsidRPr="00B97217" w:rsidRDefault="004A11FA" w:rsidP="00302800">
      <w:pPr>
        <w:spacing w:after="27"/>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6AEC1C93"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15.1. </w:t>
      </w:r>
      <w:r w:rsidRPr="00B97217">
        <w:rPr>
          <w:rFonts w:ascii="Times New Roman" w:hAnsi="Times New Roman" w:cs="Times New Roman"/>
          <w:sz w:val="20"/>
          <w:szCs w:val="20"/>
        </w:rPr>
        <w:t xml:space="preserve">São partes integrantes deste edital os seguintes anexos: </w:t>
      </w:r>
    </w:p>
    <w:p w14:paraId="7F111704" w14:textId="77777777" w:rsidR="004A11FA" w:rsidRPr="00B97217" w:rsidRDefault="004A11FA" w:rsidP="00302800">
      <w:pPr>
        <w:spacing w:after="0"/>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4DACF45B"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Anexo I – Estudo Técnico Preliminar  </w:t>
      </w:r>
    </w:p>
    <w:p w14:paraId="7F27234B" w14:textId="77777777" w:rsidR="004A11FA" w:rsidRPr="00B97217"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Anexo II – Termo de referência;</w:t>
      </w: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7DA71B61" w14:textId="77777777" w:rsidR="0020098A" w:rsidRDefault="004A11FA" w:rsidP="00302800">
      <w:pPr>
        <w:spacing w:after="5" w:line="280"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Anexo III – Requerimento de credenciamento;   </w:t>
      </w:r>
    </w:p>
    <w:p w14:paraId="351C49DF" w14:textId="77777777" w:rsidR="0020098A" w:rsidRDefault="004A11FA" w:rsidP="00302800">
      <w:pPr>
        <w:spacing w:after="5" w:line="280"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Anexo IV – Declarações obrigatórias;   </w:t>
      </w:r>
    </w:p>
    <w:p w14:paraId="61714CEE" w14:textId="77777777" w:rsidR="0020098A" w:rsidRDefault="004A11FA" w:rsidP="00302800">
      <w:pPr>
        <w:spacing w:after="5" w:line="280"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Anexo V – Requerimento de descredenciamento;  </w:t>
      </w:r>
    </w:p>
    <w:p w14:paraId="1B81E517" w14:textId="194AB0E7" w:rsidR="004A11FA" w:rsidRPr="00B97217" w:rsidRDefault="004A11FA" w:rsidP="00302800">
      <w:pPr>
        <w:spacing w:after="5" w:line="280"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Anexo VI – Minuta do contrato.   </w:t>
      </w:r>
    </w:p>
    <w:p w14:paraId="613E6C1C" w14:textId="77777777" w:rsidR="004A11FA" w:rsidRPr="00B97217" w:rsidRDefault="004A11FA" w:rsidP="00302800">
      <w:pPr>
        <w:spacing w:after="3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2C65653" w14:textId="00AEA5D8" w:rsidR="004A11FA" w:rsidRPr="00B97217" w:rsidRDefault="00302800" w:rsidP="00302800">
      <w:pPr>
        <w:spacing w:after="92"/>
        <w:ind w:left="10" w:hanging="10"/>
        <w:jc w:val="both"/>
        <w:rPr>
          <w:rFonts w:ascii="Times New Roman" w:hAnsi="Times New Roman" w:cs="Times New Roman"/>
          <w:sz w:val="20"/>
          <w:szCs w:val="20"/>
        </w:rPr>
      </w:pPr>
      <w:r w:rsidRPr="00B97217">
        <w:rPr>
          <w:rFonts w:ascii="Times New Roman" w:hAnsi="Times New Roman" w:cs="Times New Roman"/>
          <w:sz w:val="20"/>
          <w:szCs w:val="20"/>
        </w:rPr>
        <w:t>Saltinho</w:t>
      </w:r>
      <w:r w:rsidR="004A11FA" w:rsidRPr="00B97217">
        <w:rPr>
          <w:rFonts w:ascii="Times New Roman" w:hAnsi="Times New Roman" w:cs="Times New Roman"/>
          <w:sz w:val="20"/>
          <w:szCs w:val="20"/>
        </w:rPr>
        <w:t xml:space="preserve">/SC, </w:t>
      </w:r>
      <w:r w:rsidR="0020098A">
        <w:rPr>
          <w:rFonts w:ascii="Times New Roman" w:hAnsi="Times New Roman" w:cs="Times New Roman"/>
          <w:sz w:val="20"/>
          <w:szCs w:val="20"/>
        </w:rPr>
        <w:t>24 de janeiro de2025</w:t>
      </w:r>
      <w:r w:rsidR="004A11FA" w:rsidRPr="00B97217">
        <w:rPr>
          <w:rFonts w:ascii="Times New Roman" w:hAnsi="Times New Roman" w:cs="Times New Roman"/>
          <w:sz w:val="20"/>
          <w:szCs w:val="20"/>
        </w:rPr>
        <w:t xml:space="preserve">. </w:t>
      </w:r>
    </w:p>
    <w:p w14:paraId="7DEA740F" w14:textId="77777777" w:rsidR="004A11FA" w:rsidRPr="00B97217" w:rsidRDefault="004A11FA" w:rsidP="00302800">
      <w:pPr>
        <w:spacing w:after="9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7D25997" w14:textId="77777777" w:rsidR="0020098A" w:rsidRDefault="0020098A" w:rsidP="00302800">
      <w:pPr>
        <w:ind w:left="10" w:hanging="10"/>
        <w:jc w:val="both"/>
        <w:rPr>
          <w:rFonts w:ascii="Times New Roman" w:hAnsi="Times New Roman" w:cs="Times New Roman"/>
          <w:sz w:val="20"/>
          <w:szCs w:val="20"/>
        </w:rPr>
      </w:pPr>
    </w:p>
    <w:p w14:paraId="317C976A" w14:textId="4CCE292F" w:rsidR="0020098A" w:rsidRDefault="0020098A" w:rsidP="00302800">
      <w:pPr>
        <w:ind w:left="10" w:hanging="10"/>
        <w:jc w:val="both"/>
        <w:rPr>
          <w:rFonts w:ascii="Times New Roman" w:hAnsi="Times New Roman" w:cs="Times New Roman"/>
          <w:sz w:val="20"/>
          <w:szCs w:val="20"/>
        </w:rPr>
      </w:pPr>
      <w:proofErr w:type="spellStart"/>
      <w:r>
        <w:rPr>
          <w:rFonts w:ascii="Times New Roman" w:hAnsi="Times New Roman" w:cs="Times New Roman"/>
          <w:sz w:val="20"/>
          <w:szCs w:val="20"/>
        </w:rPr>
        <w:t>Edimar</w:t>
      </w:r>
      <w:proofErr w:type="spellEnd"/>
      <w:r>
        <w:rPr>
          <w:rFonts w:ascii="Times New Roman" w:hAnsi="Times New Roman" w:cs="Times New Roman"/>
          <w:sz w:val="20"/>
          <w:szCs w:val="20"/>
        </w:rPr>
        <w:t xml:space="preserve"> Noronha de Freitas</w:t>
      </w:r>
    </w:p>
    <w:p w14:paraId="6E220F41" w14:textId="6A8BBC18" w:rsidR="004A11FA" w:rsidRDefault="004A11FA"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Prefeito</w:t>
      </w:r>
      <w:r w:rsidR="0020098A">
        <w:rPr>
          <w:rFonts w:ascii="Times New Roman" w:hAnsi="Times New Roman" w:cs="Times New Roman"/>
          <w:sz w:val="20"/>
          <w:szCs w:val="20"/>
        </w:rPr>
        <w:t xml:space="preserve"> Municipal</w:t>
      </w:r>
    </w:p>
    <w:p w14:paraId="3C32702E" w14:textId="760655E5" w:rsidR="0020098A" w:rsidRDefault="0020098A" w:rsidP="00302800">
      <w:pPr>
        <w:ind w:left="10" w:hanging="10"/>
        <w:jc w:val="both"/>
        <w:rPr>
          <w:rFonts w:ascii="Times New Roman" w:hAnsi="Times New Roman" w:cs="Times New Roman"/>
          <w:sz w:val="20"/>
          <w:szCs w:val="20"/>
        </w:rPr>
      </w:pPr>
    </w:p>
    <w:p w14:paraId="6C1A3371" w14:textId="0DBBCB60" w:rsidR="0020098A" w:rsidRDefault="0020098A" w:rsidP="00302800">
      <w:pPr>
        <w:ind w:left="10" w:hanging="10"/>
        <w:jc w:val="both"/>
        <w:rPr>
          <w:rFonts w:ascii="Times New Roman" w:hAnsi="Times New Roman" w:cs="Times New Roman"/>
          <w:sz w:val="20"/>
          <w:szCs w:val="20"/>
        </w:rPr>
      </w:pPr>
    </w:p>
    <w:p w14:paraId="7875E682" w14:textId="5E18F1C0" w:rsidR="0020098A" w:rsidRDefault="0020098A" w:rsidP="00302800">
      <w:pPr>
        <w:ind w:left="10" w:hanging="10"/>
        <w:jc w:val="both"/>
        <w:rPr>
          <w:rFonts w:ascii="Times New Roman" w:hAnsi="Times New Roman" w:cs="Times New Roman"/>
          <w:sz w:val="20"/>
          <w:szCs w:val="20"/>
        </w:rPr>
      </w:pPr>
    </w:p>
    <w:p w14:paraId="7DFF3B92" w14:textId="439D54AA" w:rsidR="0020098A" w:rsidRDefault="0020098A" w:rsidP="00302800">
      <w:pPr>
        <w:ind w:left="10" w:hanging="10"/>
        <w:jc w:val="both"/>
        <w:rPr>
          <w:rFonts w:ascii="Times New Roman" w:hAnsi="Times New Roman" w:cs="Times New Roman"/>
          <w:sz w:val="20"/>
          <w:szCs w:val="20"/>
        </w:rPr>
      </w:pPr>
    </w:p>
    <w:p w14:paraId="05C5C4B8" w14:textId="0F187AD9" w:rsidR="0020098A" w:rsidRDefault="0020098A" w:rsidP="00302800">
      <w:pPr>
        <w:ind w:left="10" w:hanging="10"/>
        <w:jc w:val="both"/>
        <w:rPr>
          <w:rFonts w:ascii="Times New Roman" w:hAnsi="Times New Roman" w:cs="Times New Roman"/>
          <w:sz w:val="20"/>
          <w:szCs w:val="20"/>
        </w:rPr>
      </w:pPr>
    </w:p>
    <w:p w14:paraId="392D8C8E" w14:textId="2376067E" w:rsidR="0020098A" w:rsidRDefault="0020098A" w:rsidP="00302800">
      <w:pPr>
        <w:ind w:left="10" w:hanging="10"/>
        <w:jc w:val="both"/>
        <w:rPr>
          <w:rFonts w:ascii="Times New Roman" w:hAnsi="Times New Roman" w:cs="Times New Roman"/>
          <w:sz w:val="20"/>
          <w:szCs w:val="20"/>
        </w:rPr>
      </w:pPr>
    </w:p>
    <w:p w14:paraId="01E3E0A0" w14:textId="1E2D0D3A" w:rsidR="0020098A" w:rsidRDefault="0020098A" w:rsidP="00302800">
      <w:pPr>
        <w:ind w:left="10" w:hanging="10"/>
        <w:jc w:val="both"/>
        <w:rPr>
          <w:rFonts w:ascii="Times New Roman" w:hAnsi="Times New Roman" w:cs="Times New Roman"/>
          <w:sz w:val="20"/>
          <w:szCs w:val="20"/>
        </w:rPr>
      </w:pPr>
    </w:p>
    <w:p w14:paraId="41613F44" w14:textId="4AC4F256" w:rsidR="0020098A" w:rsidRDefault="0020098A" w:rsidP="00302800">
      <w:pPr>
        <w:ind w:left="10" w:hanging="10"/>
        <w:jc w:val="both"/>
        <w:rPr>
          <w:rFonts w:ascii="Times New Roman" w:hAnsi="Times New Roman" w:cs="Times New Roman"/>
          <w:sz w:val="20"/>
          <w:szCs w:val="20"/>
        </w:rPr>
      </w:pPr>
    </w:p>
    <w:p w14:paraId="0091B6E5" w14:textId="71222703" w:rsidR="0020098A" w:rsidRDefault="0020098A" w:rsidP="00302800">
      <w:pPr>
        <w:ind w:left="10" w:hanging="10"/>
        <w:jc w:val="both"/>
        <w:rPr>
          <w:rFonts w:ascii="Times New Roman" w:hAnsi="Times New Roman" w:cs="Times New Roman"/>
          <w:sz w:val="20"/>
          <w:szCs w:val="20"/>
        </w:rPr>
      </w:pPr>
    </w:p>
    <w:p w14:paraId="463F844B" w14:textId="0DC30D56" w:rsidR="0020098A" w:rsidRDefault="0020098A" w:rsidP="00302800">
      <w:pPr>
        <w:ind w:left="10" w:hanging="10"/>
        <w:jc w:val="both"/>
        <w:rPr>
          <w:rFonts w:ascii="Times New Roman" w:hAnsi="Times New Roman" w:cs="Times New Roman"/>
          <w:sz w:val="20"/>
          <w:szCs w:val="20"/>
        </w:rPr>
      </w:pPr>
    </w:p>
    <w:p w14:paraId="0EE358CA" w14:textId="42D1E7DE" w:rsidR="0020098A" w:rsidRDefault="0020098A" w:rsidP="00302800">
      <w:pPr>
        <w:ind w:left="10" w:hanging="10"/>
        <w:jc w:val="both"/>
        <w:rPr>
          <w:rFonts w:ascii="Times New Roman" w:hAnsi="Times New Roman" w:cs="Times New Roman"/>
          <w:sz w:val="20"/>
          <w:szCs w:val="20"/>
        </w:rPr>
      </w:pPr>
    </w:p>
    <w:p w14:paraId="09B9091E" w14:textId="1A9F72BB" w:rsidR="0020098A" w:rsidRDefault="0020098A" w:rsidP="00302800">
      <w:pPr>
        <w:ind w:left="10" w:hanging="10"/>
        <w:jc w:val="both"/>
        <w:rPr>
          <w:rFonts w:ascii="Times New Roman" w:hAnsi="Times New Roman" w:cs="Times New Roman"/>
          <w:sz w:val="20"/>
          <w:szCs w:val="20"/>
        </w:rPr>
      </w:pPr>
    </w:p>
    <w:p w14:paraId="72013790" w14:textId="33BD8207" w:rsidR="0020098A" w:rsidRDefault="0020098A" w:rsidP="00302800">
      <w:pPr>
        <w:ind w:left="10" w:hanging="10"/>
        <w:jc w:val="both"/>
        <w:rPr>
          <w:rFonts w:ascii="Times New Roman" w:hAnsi="Times New Roman" w:cs="Times New Roman"/>
          <w:sz w:val="20"/>
          <w:szCs w:val="20"/>
        </w:rPr>
      </w:pPr>
    </w:p>
    <w:p w14:paraId="083223FB" w14:textId="069B1B12" w:rsidR="0020098A" w:rsidRDefault="0020098A" w:rsidP="00302800">
      <w:pPr>
        <w:ind w:left="10" w:hanging="10"/>
        <w:jc w:val="both"/>
        <w:rPr>
          <w:rFonts w:ascii="Times New Roman" w:hAnsi="Times New Roman" w:cs="Times New Roman"/>
          <w:sz w:val="20"/>
          <w:szCs w:val="20"/>
        </w:rPr>
      </w:pPr>
    </w:p>
    <w:p w14:paraId="076A2E93" w14:textId="0F897740" w:rsidR="0020098A" w:rsidRDefault="0020098A" w:rsidP="00302800">
      <w:pPr>
        <w:ind w:left="10" w:hanging="10"/>
        <w:jc w:val="both"/>
        <w:rPr>
          <w:rFonts w:ascii="Times New Roman" w:hAnsi="Times New Roman" w:cs="Times New Roman"/>
          <w:sz w:val="20"/>
          <w:szCs w:val="20"/>
        </w:rPr>
      </w:pPr>
    </w:p>
    <w:p w14:paraId="27B08E6B" w14:textId="3B54733E" w:rsidR="0020098A" w:rsidRDefault="0020098A" w:rsidP="00302800">
      <w:pPr>
        <w:ind w:left="10" w:hanging="10"/>
        <w:jc w:val="both"/>
        <w:rPr>
          <w:rFonts w:ascii="Times New Roman" w:hAnsi="Times New Roman" w:cs="Times New Roman"/>
          <w:sz w:val="20"/>
          <w:szCs w:val="20"/>
        </w:rPr>
      </w:pPr>
    </w:p>
    <w:p w14:paraId="31D5D93B" w14:textId="73FB7FC0" w:rsidR="0020098A" w:rsidRDefault="0020098A" w:rsidP="00302800">
      <w:pPr>
        <w:ind w:left="10" w:hanging="10"/>
        <w:jc w:val="both"/>
        <w:rPr>
          <w:rFonts w:ascii="Times New Roman" w:hAnsi="Times New Roman" w:cs="Times New Roman"/>
          <w:sz w:val="20"/>
          <w:szCs w:val="20"/>
        </w:rPr>
      </w:pPr>
    </w:p>
    <w:p w14:paraId="1260E85B" w14:textId="2ABEAB6C" w:rsidR="0020098A" w:rsidRDefault="0020098A" w:rsidP="00302800">
      <w:pPr>
        <w:ind w:left="10" w:hanging="10"/>
        <w:jc w:val="both"/>
        <w:rPr>
          <w:rFonts w:ascii="Times New Roman" w:hAnsi="Times New Roman" w:cs="Times New Roman"/>
          <w:sz w:val="20"/>
          <w:szCs w:val="20"/>
        </w:rPr>
      </w:pPr>
    </w:p>
    <w:p w14:paraId="6FC32932" w14:textId="2D1050A3" w:rsidR="0020098A" w:rsidRDefault="0020098A" w:rsidP="00302800">
      <w:pPr>
        <w:ind w:left="10" w:hanging="10"/>
        <w:jc w:val="both"/>
        <w:rPr>
          <w:rFonts w:ascii="Times New Roman" w:hAnsi="Times New Roman" w:cs="Times New Roman"/>
          <w:sz w:val="20"/>
          <w:szCs w:val="20"/>
        </w:rPr>
      </w:pPr>
    </w:p>
    <w:p w14:paraId="65F23F3A" w14:textId="19706EE3" w:rsidR="0020098A" w:rsidRDefault="0020098A" w:rsidP="00302800">
      <w:pPr>
        <w:ind w:left="10" w:hanging="10"/>
        <w:jc w:val="both"/>
        <w:rPr>
          <w:rFonts w:ascii="Times New Roman" w:hAnsi="Times New Roman" w:cs="Times New Roman"/>
          <w:sz w:val="20"/>
          <w:szCs w:val="20"/>
        </w:rPr>
      </w:pPr>
    </w:p>
    <w:p w14:paraId="095AB3A4" w14:textId="77AA3E64" w:rsidR="0020098A" w:rsidRDefault="0020098A" w:rsidP="00302800">
      <w:pPr>
        <w:ind w:left="10" w:hanging="10"/>
        <w:jc w:val="both"/>
        <w:rPr>
          <w:rFonts w:ascii="Times New Roman" w:hAnsi="Times New Roman" w:cs="Times New Roman"/>
          <w:sz w:val="20"/>
          <w:szCs w:val="20"/>
        </w:rPr>
      </w:pPr>
    </w:p>
    <w:p w14:paraId="59287BC9" w14:textId="77777777" w:rsidR="0020098A" w:rsidRPr="00B97217" w:rsidRDefault="0020098A" w:rsidP="00302800">
      <w:pPr>
        <w:ind w:left="10" w:hanging="10"/>
        <w:jc w:val="both"/>
        <w:rPr>
          <w:rFonts w:ascii="Times New Roman" w:hAnsi="Times New Roman" w:cs="Times New Roman"/>
          <w:sz w:val="20"/>
          <w:szCs w:val="20"/>
        </w:rPr>
      </w:pPr>
    </w:p>
    <w:p w14:paraId="4EF1F2C8" w14:textId="77777777" w:rsidR="004A11FA" w:rsidRPr="00B97217" w:rsidRDefault="004A11FA" w:rsidP="00302800">
      <w:pPr>
        <w:spacing w:after="13" w:line="271" w:lineRule="auto"/>
        <w:ind w:left="10" w:hanging="10"/>
        <w:jc w:val="both"/>
        <w:rPr>
          <w:rFonts w:ascii="Times New Roman" w:hAnsi="Times New Roman" w:cs="Times New Roman"/>
          <w:sz w:val="20"/>
          <w:szCs w:val="20"/>
        </w:rPr>
      </w:pPr>
      <w:r w:rsidRPr="00B97217">
        <w:rPr>
          <w:rFonts w:ascii="Times New Roman" w:hAnsi="Times New Roman" w:cs="Times New Roman"/>
          <w:b/>
          <w:sz w:val="20"/>
          <w:szCs w:val="20"/>
        </w:rPr>
        <w:t>PROCESSO ADMINISTRATIVO N.</w:t>
      </w:r>
      <w:r w:rsidRPr="00B97217">
        <w:rPr>
          <w:rFonts w:ascii="Times New Roman" w:hAnsi="Times New Roman" w:cs="Times New Roman"/>
          <w:sz w:val="20"/>
          <w:szCs w:val="20"/>
        </w:rPr>
        <w:t>º</w:t>
      </w:r>
      <w:r w:rsidRPr="00B97217">
        <w:rPr>
          <w:rFonts w:ascii="Times New Roman" w:hAnsi="Times New Roman" w:cs="Times New Roman"/>
          <w:b/>
          <w:sz w:val="20"/>
          <w:szCs w:val="20"/>
        </w:rPr>
        <w:t xml:space="preserve"> 3269/2024 EDITAL DE CREDENCIAMENTO N.</w:t>
      </w:r>
      <w:r w:rsidRPr="00B97217">
        <w:rPr>
          <w:rFonts w:ascii="Times New Roman" w:hAnsi="Times New Roman" w:cs="Times New Roman"/>
          <w:sz w:val="20"/>
          <w:szCs w:val="20"/>
        </w:rPr>
        <w:t>º</w:t>
      </w:r>
      <w:r w:rsidRPr="00B97217">
        <w:rPr>
          <w:rFonts w:ascii="Times New Roman" w:hAnsi="Times New Roman" w:cs="Times New Roman"/>
          <w:b/>
          <w:sz w:val="20"/>
          <w:szCs w:val="20"/>
        </w:rPr>
        <w:t xml:space="preserve"> 7/2024</w:t>
      </w:r>
      <w:r w:rsidRPr="00B97217">
        <w:rPr>
          <w:rFonts w:ascii="Times New Roman" w:hAnsi="Times New Roman" w:cs="Times New Roman"/>
          <w:sz w:val="20"/>
          <w:szCs w:val="20"/>
        </w:rPr>
        <w:t xml:space="preserve"> </w:t>
      </w:r>
    </w:p>
    <w:p w14:paraId="32FBD286" w14:textId="77777777" w:rsidR="004A11FA" w:rsidRPr="00B97217" w:rsidRDefault="004A11FA"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01C83FCA" w14:textId="73515B4E" w:rsidR="004A11FA" w:rsidRDefault="004A11FA" w:rsidP="00302800">
      <w:pPr>
        <w:pStyle w:val="Ttulo1"/>
        <w:spacing w:after="20" w:line="259" w:lineRule="auto"/>
        <w:ind w:right="0"/>
        <w:rPr>
          <w:rFonts w:ascii="Times New Roman" w:hAnsi="Times New Roman" w:cs="Times New Roman"/>
          <w:sz w:val="20"/>
          <w:szCs w:val="20"/>
        </w:rPr>
      </w:pPr>
      <w:r w:rsidRPr="00B97217">
        <w:rPr>
          <w:rFonts w:ascii="Times New Roman" w:hAnsi="Times New Roman" w:cs="Times New Roman"/>
          <w:sz w:val="20"/>
          <w:szCs w:val="20"/>
        </w:rPr>
        <w:t xml:space="preserve">ANEXO III – REQUERIMENTO DE CREDENCIAMENTO </w:t>
      </w:r>
    </w:p>
    <w:tbl>
      <w:tblPr>
        <w:tblStyle w:val="Tabelacomgrade"/>
        <w:tblW w:w="0" w:type="auto"/>
        <w:tblLook w:val="04A0" w:firstRow="1" w:lastRow="0" w:firstColumn="1" w:lastColumn="0" w:noHBand="0" w:noVBand="1"/>
      </w:tblPr>
      <w:tblGrid>
        <w:gridCol w:w="2493"/>
        <w:gridCol w:w="6711"/>
      </w:tblGrid>
      <w:tr w:rsidR="0020098A" w14:paraId="0EEB6E85" w14:textId="77777777" w:rsidTr="00CF5DCF">
        <w:tc>
          <w:tcPr>
            <w:tcW w:w="9204" w:type="dxa"/>
            <w:gridSpan w:val="2"/>
          </w:tcPr>
          <w:p w14:paraId="3D98185D" w14:textId="7C7CC9F6" w:rsidR="0020098A" w:rsidRDefault="0020098A" w:rsidP="0020098A">
            <w:pPr>
              <w:rPr>
                <w:lang w:eastAsia="pt-BR"/>
              </w:rPr>
            </w:pPr>
            <w:r>
              <w:rPr>
                <w:lang w:eastAsia="pt-BR"/>
              </w:rPr>
              <w:t>REQUERIMENTO DE CREDENCIAMENTO – INEXIGIBILIDADE Nº 001/2025</w:t>
            </w:r>
          </w:p>
        </w:tc>
      </w:tr>
      <w:tr w:rsidR="0020098A" w14:paraId="1A04A4C5" w14:textId="77777777" w:rsidTr="0020098A">
        <w:tc>
          <w:tcPr>
            <w:tcW w:w="2493" w:type="dxa"/>
          </w:tcPr>
          <w:p w14:paraId="78FBA9C6" w14:textId="0F55AC4F" w:rsidR="0020098A" w:rsidRDefault="0020098A" w:rsidP="0020098A">
            <w:pPr>
              <w:rPr>
                <w:lang w:eastAsia="pt-BR"/>
              </w:rPr>
            </w:pPr>
            <w:r>
              <w:rPr>
                <w:lang w:eastAsia="pt-BR"/>
              </w:rPr>
              <w:t>NOME/RAZÃO SOCIAL</w:t>
            </w:r>
          </w:p>
        </w:tc>
        <w:tc>
          <w:tcPr>
            <w:tcW w:w="6711" w:type="dxa"/>
          </w:tcPr>
          <w:p w14:paraId="798FBAF8" w14:textId="77777777" w:rsidR="0020098A" w:rsidRDefault="0020098A" w:rsidP="0020098A">
            <w:pPr>
              <w:rPr>
                <w:lang w:eastAsia="pt-BR"/>
              </w:rPr>
            </w:pPr>
          </w:p>
        </w:tc>
      </w:tr>
      <w:tr w:rsidR="0020098A" w14:paraId="6EE3BDFB" w14:textId="77777777" w:rsidTr="0020098A">
        <w:tc>
          <w:tcPr>
            <w:tcW w:w="2493" w:type="dxa"/>
          </w:tcPr>
          <w:p w14:paraId="3F31E9F7" w14:textId="3B179514" w:rsidR="0020098A" w:rsidRDefault="0020098A" w:rsidP="0020098A">
            <w:pPr>
              <w:rPr>
                <w:lang w:eastAsia="pt-BR"/>
              </w:rPr>
            </w:pPr>
            <w:r>
              <w:rPr>
                <w:lang w:eastAsia="pt-BR"/>
              </w:rPr>
              <w:t>CPF/CNPJ:</w:t>
            </w:r>
          </w:p>
        </w:tc>
        <w:tc>
          <w:tcPr>
            <w:tcW w:w="6711" w:type="dxa"/>
          </w:tcPr>
          <w:p w14:paraId="7778C328" w14:textId="77777777" w:rsidR="0020098A" w:rsidRDefault="0020098A" w:rsidP="0020098A">
            <w:pPr>
              <w:rPr>
                <w:lang w:eastAsia="pt-BR"/>
              </w:rPr>
            </w:pPr>
          </w:p>
        </w:tc>
      </w:tr>
      <w:tr w:rsidR="0020098A" w14:paraId="42F409A7" w14:textId="77777777" w:rsidTr="0020098A">
        <w:tc>
          <w:tcPr>
            <w:tcW w:w="2493" w:type="dxa"/>
          </w:tcPr>
          <w:p w14:paraId="31FC281E" w14:textId="393E1C47" w:rsidR="0020098A" w:rsidRDefault="0020098A" w:rsidP="0020098A">
            <w:pPr>
              <w:rPr>
                <w:lang w:eastAsia="pt-BR"/>
              </w:rPr>
            </w:pPr>
            <w:r>
              <w:rPr>
                <w:lang w:eastAsia="pt-BR"/>
              </w:rPr>
              <w:t>ENDEREÇO</w:t>
            </w:r>
          </w:p>
        </w:tc>
        <w:tc>
          <w:tcPr>
            <w:tcW w:w="6711" w:type="dxa"/>
          </w:tcPr>
          <w:p w14:paraId="4888CB82" w14:textId="77777777" w:rsidR="0020098A" w:rsidRDefault="0020098A" w:rsidP="0020098A">
            <w:pPr>
              <w:rPr>
                <w:lang w:eastAsia="pt-BR"/>
              </w:rPr>
            </w:pPr>
          </w:p>
        </w:tc>
      </w:tr>
      <w:tr w:rsidR="0020098A" w14:paraId="504C6094" w14:textId="77777777" w:rsidTr="0020098A">
        <w:tc>
          <w:tcPr>
            <w:tcW w:w="2493" w:type="dxa"/>
          </w:tcPr>
          <w:p w14:paraId="013C5333" w14:textId="33E62516" w:rsidR="0020098A" w:rsidRDefault="0020098A" w:rsidP="0020098A">
            <w:pPr>
              <w:rPr>
                <w:lang w:eastAsia="pt-BR"/>
              </w:rPr>
            </w:pPr>
            <w:r>
              <w:rPr>
                <w:lang w:eastAsia="pt-BR"/>
              </w:rPr>
              <w:t>TELEFONE</w:t>
            </w:r>
          </w:p>
        </w:tc>
        <w:tc>
          <w:tcPr>
            <w:tcW w:w="6711" w:type="dxa"/>
          </w:tcPr>
          <w:p w14:paraId="7EDF1C44" w14:textId="77777777" w:rsidR="0020098A" w:rsidRDefault="0020098A" w:rsidP="0020098A">
            <w:pPr>
              <w:rPr>
                <w:lang w:eastAsia="pt-BR"/>
              </w:rPr>
            </w:pPr>
          </w:p>
        </w:tc>
      </w:tr>
      <w:tr w:rsidR="0020098A" w14:paraId="3D16B0C0" w14:textId="77777777" w:rsidTr="0020098A">
        <w:tc>
          <w:tcPr>
            <w:tcW w:w="2493" w:type="dxa"/>
          </w:tcPr>
          <w:p w14:paraId="272313D3" w14:textId="2CCD7EDC" w:rsidR="0020098A" w:rsidRDefault="0020098A" w:rsidP="0020098A">
            <w:pPr>
              <w:rPr>
                <w:lang w:eastAsia="pt-BR"/>
              </w:rPr>
            </w:pPr>
            <w:r>
              <w:rPr>
                <w:lang w:eastAsia="pt-BR"/>
              </w:rPr>
              <w:t>E-MAIL</w:t>
            </w:r>
          </w:p>
        </w:tc>
        <w:tc>
          <w:tcPr>
            <w:tcW w:w="6711" w:type="dxa"/>
          </w:tcPr>
          <w:p w14:paraId="06F6974A" w14:textId="77777777" w:rsidR="0020098A" w:rsidRDefault="0020098A" w:rsidP="0020098A">
            <w:pPr>
              <w:rPr>
                <w:lang w:eastAsia="pt-BR"/>
              </w:rPr>
            </w:pPr>
          </w:p>
        </w:tc>
      </w:tr>
      <w:tr w:rsidR="0020098A" w14:paraId="4A0254F5" w14:textId="77777777" w:rsidTr="0020098A">
        <w:tc>
          <w:tcPr>
            <w:tcW w:w="2493" w:type="dxa"/>
          </w:tcPr>
          <w:p w14:paraId="2A877870" w14:textId="40CB2EDD" w:rsidR="0020098A" w:rsidRDefault="0020098A" w:rsidP="0020098A">
            <w:pPr>
              <w:rPr>
                <w:lang w:eastAsia="pt-BR"/>
              </w:rPr>
            </w:pPr>
            <w:r>
              <w:rPr>
                <w:lang w:eastAsia="pt-BR"/>
              </w:rPr>
              <w:t>BANCO/CONTA/AGENCIA</w:t>
            </w:r>
          </w:p>
        </w:tc>
        <w:tc>
          <w:tcPr>
            <w:tcW w:w="6711" w:type="dxa"/>
          </w:tcPr>
          <w:p w14:paraId="055932E6" w14:textId="77777777" w:rsidR="0020098A" w:rsidRDefault="0020098A" w:rsidP="0020098A">
            <w:pPr>
              <w:rPr>
                <w:lang w:eastAsia="pt-BR"/>
              </w:rPr>
            </w:pPr>
          </w:p>
        </w:tc>
      </w:tr>
      <w:tr w:rsidR="0020098A" w14:paraId="23004A82" w14:textId="77777777" w:rsidTr="00CF59BF">
        <w:tc>
          <w:tcPr>
            <w:tcW w:w="2493" w:type="dxa"/>
          </w:tcPr>
          <w:p w14:paraId="568205B5" w14:textId="0938C85E" w:rsidR="0020098A" w:rsidRDefault="0020098A" w:rsidP="0020098A">
            <w:pPr>
              <w:rPr>
                <w:lang w:eastAsia="pt-BR"/>
              </w:rPr>
            </w:pPr>
            <w:r>
              <w:rPr>
                <w:lang w:eastAsia="pt-BR"/>
              </w:rPr>
              <w:t>REPRESENTANTE LEGAL</w:t>
            </w:r>
          </w:p>
        </w:tc>
        <w:tc>
          <w:tcPr>
            <w:tcW w:w="6711" w:type="dxa"/>
          </w:tcPr>
          <w:p w14:paraId="5AD11ADC" w14:textId="77777777" w:rsidR="0020098A" w:rsidRDefault="0020098A" w:rsidP="0020098A">
            <w:pPr>
              <w:rPr>
                <w:lang w:eastAsia="pt-BR"/>
              </w:rPr>
            </w:pPr>
          </w:p>
        </w:tc>
      </w:tr>
      <w:tr w:rsidR="0020098A" w14:paraId="7BDB6A1C" w14:textId="77777777" w:rsidTr="007B4378">
        <w:tc>
          <w:tcPr>
            <w:tcW w:w="2493" w:type="dxa"/>
          </w:tcPr>
          <w:p w14:paraId="5D3715DF" w14:textId="627CBED5" w:rsidR="0020098A" w:rsidRDefault="0020098A" w:rsidP="0020098A">
            <w:pPr>
              <w:rPr>
                <w:lang w:eastAsia="pt-BR"/>
              </w:rPr>
            </w:pPr>
            <w:r>
              <w:rPr>
                <w:lang w:eastAsia="pt-BR"/>
              </w:rPr>
              <w:t>CPF</w:t>
            </w:r>
          </w:p>
        </w:tc>
        <w:tc>
          <w:tcPr>
            <w:tcW w:w="6711" w:type="dxa"/>
          </w:tcPr>
          <w:p w14:paraId="453ACD1B" w14:textId="77777777" w:rsidR="0020098A" w:rsidRDefault="0020098A" w:rsidP="0020098A">
            <w:pPr>
              <w:rPr>
                <w:lang w:eastAsia="pt-BR"/>
              </w:rPr>
            </w:pPr>
          </w:p>
        </w:tc>
      </w:tr>
    </w:tbl>
    <w:p w14:paraId="7A43EB71" w14:textId="2D3DB8FB" w:rsidR="004A11FA" w:rsidRPr="00B97217" w:rsidRDefault="004A11FA" w:rsidP="0020098A">
      <w:pPr>
        <w:spacing w:after="70"/>
        <w:jc w:val="both"/>
        <w:rPr>
          <w:rFonts w:ascii="Times New Roman" w:hAnsi="Times New Roman" w:cs="Times New Roman"/>
          <w:b/>
          <w:sz w:val="20"/>
          <w:szCs w:val="20"/>
        </w:rPr>
      </w:pPr>
      <w:r w:rsidRPr="00B97217">
        <w:rPr>
          <w:rFonts w:ascii="Times New Roman" w:hAnsi="Times New Roman" w:cs="Times New Roman"/>
          <w:sz w:val="20"/>
          <w:szCs w:val="20"/>
        </w:rPr>
        <w:t xml:space="preserve"> </w:t>
      </w:r>
      <w:r w:rsidRPr="00B97217">
        <w:rPr>
          <w:rFonts w:ascii="Times New Roman" w:hAnsi="Times New Roman" w:cs="Times New Roman"/>
          <w:b/>
          <w:sz w:val="20"/>
          <w:szCs w:val="20"/>
        </w:rPr>
        <w:t xml:space="preserve"> </w:t>
      </w:r>
    </w:p>
    <w:p w14:paraId="2B7745A2" w14:textId="05BB175F" w:rsidR="004A11FA" w:rsidRPr="00B97217" w:rsidRDefault="006E5A05" w:rsidP="0020098A">
      <w:pPr>
        <w:autoSpaceDE w:val="0"/>
        <w:autoSpaceDN w:val="0"/>
        <w:adjustRightInd w:val="0"/>
        <w:spacing w:after="0" w:line="240"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A empresa descrita acima, vem requerer o seu credenciamento do</w:t>
      </w:r>
      <w:r w:rsidR="0020098A">
        <w:rPr>
          <w:rFonts w:ascii="Times New Roman" w:hAnsi="Times New Roman" w:cs="Times New Roman"/>
          <w:sz w:val="20"/>
          <w:szCs w:val="20"/>
        </w:rPr>
        <w:t xml:space="preserve"> </w:t>
      </w:r>
      <w:r w:rsidRPr="00B97217">
        <w:rPr>
          <w:rFonts w:ascii="Times New Roman" w:hAnsi="Times New Roman" w:cs="Times New Roman"/>
          <w:sz w:val="20"/>
          <w:szCs w:val="20"/>
        </w:rPr>
        <w:t>serviço/material abaixo:</w:t>
      </w:r>
    </w:p>
    <w:tbl>
      <w:tblPr>
        <w:tblStyle w:val="Tabelacomgrade"/>
        <w:tblW w:w="0" w:type="auto"/>
        <w:tblInd w:w="-5" w:type="dxa"/>
        <w:tblLook w:val="04A0" w:firstRow="1" w:lastRow="0" w:firstColumn="1" w:lastColumn="0" w:noHBand="0" w:noVBand="1"/>
      </w:tblPr>
      <w:tblGrid>
        <w:gridCol w:w="572"/>
        <w:gridCol w:w="7366"/>
        <w:gridCol w:w="1271"/>
      </w:tblGrid>
      <w:tr w:rsidR="006E5A05" w:rsidRPr="00B97217" w14:paraId="643F9645" w14:textId="77777777" w:rsidTr="0020098A">
        <w:tc>
          <w:tcPr>
            <w:tcW w:w="572" w:type="dxa"/>
          </w:tcPr>
          <w:p w14:paraId="32CBB9A6" w14:textId="69E4ED26" w:rsidR="006E5A05" w:rsidRPr="00B97217" w:rsidRDefault="006E5A05" w:rsidP="00302800">
            <w:pPr>
              <w:spacing w:after="70"/>
              <w:ind w:left="10" w:hanging="10"/>
              <w:jc w:val="both"/>
              <w:rPr>
                <w:rFonts w:ascii="Times New Roman" w:hAnsi="Times New Roman" w:cs="Times New Roman"/>
                <w:sz w:val="20"/>
                <w:szCs w:val="20"/>
              </w:rPr>
            </w:pPr>
            <w:r w:rsidRPr="00B97217">
              <w:rPr>
                <w:rFonts w:ascii="Times New Roman" w:hAnsi="Times New Roman" w:cs="Times New Roman"/>
                <w:sz w:val="20"/>
                <w:szCs w:val="20"/>
              </w:rPr>
              <w:t>item</w:t>
            </w:r>
          </w:p>
        </w:tc>
        <w:tc>
          <w:tcPr>
            <w:tcW w:w="7366" w:type="dxa"/>
          </w:tcPr>
          <w:p w14:paraId="4C9DF463" w14:textId="37EEDDCC" w:rsidR="006E5A05" w:rsidRPr="00B97217" w:rsidRDefault="006E5A05" w:rsidP="00302800">
            <w:pPr>
              <w:spacing w:after="70"/>
              <w:ind w:left="10" w:hanging="10"/>
              <w:jc w:val="both"/>
              <w:rPr>
                <w:rFonts w:ascii="Times New Roman" w:hAnsi="Times New Roman" w:cs="Times New Roman"/>
                <w:sz w:val="20"/>
                <w:szCs w:val="20"/>
              </w:rPr>
            </w:pPr>
            <w:r w:rsidRPr="00B97217">
              <w:rPr>
                <w:rFonts w:ascii="Times New Roman" w:hAnsi="Times New Roman" w:cs="Times New Roman"/>
                <w:sz w:val="20"/>
                <w:szCs w:val="20"/>
              </w:rPr>
              <w:t>Descrição</w:t>
            </w:r>
          </w:p>
        </w:tc>
        <w:tc>
          <w:tcPr>
            <w:tcW w:w="1271" w:type="dxa"/>
          </w:tcPr>
          <w:p w14:paraId="62B5670F" w14:textId="7361F8EE" w:rsidR="006E5A05" w:rsidRPr="00B97217" w:rsidRDefault="006E5A05" w:rsidP="00302800">
            <w:pPr>
              <w:spacing w:after="70"/>
              <w:ind w:left="10" w:hanging="10"/>
              <w:jc w:val="both"/>
              <w:rPr>
                <w:rFonts w:ascii="Times New Roman" w:hAnsi="Times New Roman" w:cs="Times New Roman"/>
                <w:sz w:val="20"/>
                <w:szCs w:val="20"/>
              </w:rPr>
            </w:pPr>
            <w:r w:rsidRPr="00B97217">
              <w:rPr>
                <w:rFonts w:ascii="Times New Roman" w:hAnsi="Times New Roman" w:cs="Times New Roman"/>
                <w:sz w:val="20"/>
                <w:szCs w:val="20"/>
              </w:rPr>
              <w:t>Valor</w:t>
            </w:r>
          </w:p>
        </w:tc>
      </w:tr>
      <w:tr w:rsidR="006E5A05" w:rsidRPr="00B97217" w14:paraId="5B75DD9D" w14:textId="77777777" w:rsidTr="0020098A">
        <w:tc>
          <w:tcPr>
            <w:tcW w:w="572" w:type="dxa"/>
          </w:tcPr>
          <w:p w14:paraId="7674BD83" w14:textId="77777777" w:rsidR="006E5A05" w:rsidRPr="00B97217" w:rsidRDefault="006E5A05" w:rsidP="00302800">
            <w:pPr>
              <w:spacing w:after="70"/>
              <w:ind w:left="10" w:hanging="10"/>
              <w:jc w:val="both"/>
              <w:rPr>
                <w:rFonts w:ascii="Times New Roman" w:hAnsi="Times New Roman" w:cs="Times New Roman"/>
                <w:sz w:val="20"/>
                <w:szCs w:val="20"/>
              </w:rPr>
            </w:pPr>
          </w:p>
        </w:tc>
        <w:tc>
          <w:tcPr>
            <w:tcW w:w="7366" w:type="dxa"/>
          </w:tcPr>
          <w:p w14:paraId="779752BB" w14:textId="77777777" w:rsidR="006E5A05" w:rsidRPr="00B97217" w:rsidRDefault="006E5A05" w:rsidP="00302800">
            <w:pPr>
              <w:spacing w:after="70"/>
              <w:ind w:left="10" w:hanging="10"/>
              <w:jc w:val="both"/>
              <w:rPr>
                <w:rFonts w:ascii="Times New Roman" w:hAnsi="Times New Roman" w:cs="Times New Roman"/>
                <w:sz w:val="20"/>
                <w:szCs w:val="20"/>
              </w:rPr>
            </w:pPr>
          </w:p>
        </w:tc>
        <w:tc>
          <w:tcPr>
            <w:tcW w:w="1271" w:type="dxa"/>
          </w:tcPr>
          <w:p w14:paraId="034DD1CA" w14:textId="77777777" w:rsidR="006E5A05" w:rsidRPr="00B97217" w:rsidRDefault="006E5A05" w:rsidP="00302800">
            <w:pPr>
              <w:spacing w:after="70"/>
              <w:ind w:left="10" w:hanging="10"/>
              <w:jc w:val="both"/>
              <w:rPr>
                <w:rFonts w:ascii="Times New Roman" w:hAnsi="Times New Roman" w:cs="Times New Roman"/>
                <w:sz w:val="20"/>
                <w:szCs w:val="20"/>
              </w:rPr>
            </w:pPr>
          </w:p>
        </w:tc>
      </w:tr>
    </w:tbl>
    <w:p w14:paraId="18075D4D" w14:textId="77777777" w:rsidR="006E5A05" w:rsidRPr="00B97217" w:rsidRDefault="006E5A05" w:rsidP="00302800">
      <w:pPr>
        <w:spacing w:after="70"/>
        <w:ind w:left="10" w:hanging="10"/>
        <w:jc w:val="both"/>
        <w:rPr>
          <w:rFonts w:ascii="Times New Roman" w:hAnsi="Times New Roman" w:cs="Times New Roman"/>
          <w:sz w:val="20"/>
          <w:szCs w:val="20"/>
        </w:rPr>
      </w:pPr>
    </w:p>
    <w:p w14:paraId="485A3182" w14:textId="04922BBC"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Declaro, sob as penalidades da lei, preencher, nesta data, todas as condições exigidas no Edital de Credenciamento e, especialmente, nunca ter sofrido qualquer penalidade no exercício da atividade.   </w:t>
      </w:r>
    </w:p>
    <w:p w14:paraId="472A1C72"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592218C"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Apresento documentos, declarando expressamente a concordância com todas as condições apresentadas no Edital e ciência de que o pedido de Credenciamento poderá ser deferido ou indeferido, segundo a avaliação da Comissão.  As intimações e comunicações decorrentes deste requerimento poderão ser feitas no endereço infra indicado, seja pessoalmente, por e-mail ou outro meio idôneo.   </w:t>
      </w:r>
    </w:p>
    <w:p w14:paraId="421DD36C"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D44AEBA"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Nestes termos, requer o deferimento do credenciamento.   </w:t>
      </w:r>
    </w:p>
    <w:p w14:paraId="1EEFDCE8"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2FA60C2"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Em (local e data). </w:t>
      </w:r>
    </w:p>
    <w:p w14:paraId="0A5EE053"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4D08EB7" w14:textId="77777777" w:rsidR="006E5A05" w:rsidRPr="00B97217" w:rsidRDefault="006E5A05"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FFFF604" w14:textId="77777777" w:rsidR="006E5A05" w:rsidRPr="00B97217" w:rsidRDefault="006E5A05"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98DFB41"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______________________________________   </w:t>
      </w:r>
    </w:p>
    <w:p w14:paraId="3A36B211"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(Assinatura do credenciado, responsável legal ou procurador)   </w:t>
      </w:r>
    </w:p>
    <w:p w14:paraId="1AAC3DB3" w14:textId="2734828E" w:rsidR="004A11FA" w:rsidRPr="00B97217" w:rsidRDefault="004A11FA" w:rsidP="00302800">
      <w:pPr>
        <w:spacing w:before="20" w:after="20"/>
        <w:ind w:left="10" w:hanging="10"/>
        <w:jc w:val="both"/>
        <w:rPr>
          <w:rFonts w:ascii="Times New Roman" w:hAnsi="Times New Roman" w:cs="Times New Roman"/>
          <w:sz w:val="20"/>
          <w:szCs w:val="20"/>
        </w:rPr>
      </w:pPr>
    </w:p>
    <w:p w14:paraId="24815A74" w14:textId="1177D7F4" w:rsidR="006E5A05" w:rsidRPr="00B97217" w:rsidRDefault="006E5A05" w:rsidP="00302800">
      <w:pPr>
        <w:spacing w:before="20" w:after="20"/>
        <w:ind w:left="10" w:hanging="10"/>
        <w:jc w:val="both"/>
        <w:rPr>
          <w:rFonts w:ascii="Times New Roman" w:hAnsi="Times New Roman" w:cs="Times New Roman"/>
          <w:sz w:val="20"/>
          <w:szCs w:val="20"/>
        </w:rPr>
      </w:pPr>
    </w:p>
    <w:p w14:paraId="3DA46DE1" w14:textId="68181A17" w:rsidR="006E5A05" w:rsidRPr="00B97217" w:rsidRDefault="006E5A05" w:rsidP="00302800">
      <w:pPr>
        <w:spacing w:before="20" w:after="20"/>
        <w:ind w:left="10" w:hanging="10"/>
        <w:jc w:val="both"/>
        <w:rPr>
          <w:rFonts w:ascii="Times New Roman" w:hAnsi="Times New Roman" w:cs="Times New Roman"/>
          <w:sz w:val="20"/>
          <w:szCs w:val="20"/>
        </w:rPr>
      </w:pPr>
    </w:p>
    <w:p w14:paraId="7FADDDE3" w14:textId="4C263F21" w:rsidR="006E5A05" w:rsidRPr="00B97217" w:rsidRDefault="006E5A05" w:rsidP="00302800">
      <w:pPr>
        <w:spacing w:before="20" w:after="20"/>
        <w:ind w:left="10" w:hanging="10"/>
        <w:jc w:val="both"/>
        <w:rPr>
          <w:rFonts w:ascii="Times New Roman" w:hAnsi="Times New Roman" w:cs="Times New Roman"/>
          <w:sz w:val="20"/>
          <w:szCs w:val="20"/>
        </w:rPr>
      </w:pPr>
    </w:p>
    <w:p w14:paraId="7250C3F4" w14:textId="1F7A6838" w:rsidR="006E5A05" w:rsidRPr="00B97217" w:rsidRDefault="006E5A05" w:rsidP="00302800">
      <w:pPr>
        <w:spacing w:before="20" w:after="20"/>
        <w:ind w:left="10" w:hanging="10"/>
        <w:jc w:val="both"/>
        <w:rPr>
          <w:rFonts w:ascii="Times New Roman" w:hAnsi="Times New Roman" w:cs="Times New Roman"/>
          <w:sz w:val="20"/>
          <w:szCs w:val="20"/>
        </w:rPr>
      </w:pPr>
    </w:p>
    <w:p w14:paraId="35FCFA7F" w14:textId="45229EEC" w:rsidR="006E5A05" w:rsidRPr="00B97217" w:rsidRDefault="006E5A05" w:rsidP="00302800">
      <w:pPr>
        <w:spacing w:before="20" w:after="20"/>
        <w:ind w:left="10" w:hanging="10"/>
        <w:jc w:val="both"/>
        <w:rPr>
          <w:rFonts w:ascii="Times New Roman" w:hAnsi="Times New Roman" w:cs="Times New Roman"/>
          <w:sz w:val="20"/>
          <w:szCs w:val="20"/>
        </w:rPr>
      </w:pPr>
    </w:p>
    <w:p w14:paraId="5C3793D5" w14:textId="5B2F32E3" w:rsidR="006E5A05" w:rsidRPr="00B97217" w:rsidRDefault="006E5A05" w:rsidP="00302800">
      <w:pPr>
        <w:spacing w:before="20" w:after="20"/>
        <w:ind w:left="10" w:hanging="10"/>
        <w:jc w:val="both"/>
        <w:rPr>
          <w:rFonts w:ascii="Times New Roman" w:hAnsi="Times New Roman" w:cs="Times New Roman"/>
          <w:sz w:val="20"/>
          <w:szCs w:val="20"/>
        </w:rPr>
      </w:pPr>
    </w:p>
    <w:p w14:paraId="3CC00682" w14:textId="2DC66D1D" w:rsidR="006E5A05" w:rsidRPr="00B97217" w:rsidRDefault="006E5A05" w:rsidP="00302800">
      <w:pPr>
        <w:spacing w:before="20" w:after="20"/>
        <w:ind w:left="10" w:hanging="10"/>
        <w:jc w:val="both"/>
        <w:rPr>
          <w:rFonts w:ascii="Times New Roman" w:hAnsi="Times New Roman" w:cs="Times New Roman"/>
          <w:sz w:val="20"/>
          <w:szCs w:val="20"/>
        </w:rPr>
      </w:pPr>
    </w:p>
    <w:p w14:paraId="449C1B37" w14:textId="57011BCF" w:rsidR="006E5A05" w:rsidRPr="00B97217" w:rsidRDefault="006E5A05" w:rsidP="00302800">
      <w:pPr>
        <w:spacing w:after="13" w:line="271" w:lineRule="auto"/>
        <w:ind w:left="10" w:hanging="10"/>
        <w:jc w:val="both"/>
        <w:rPr>
          <w:rFonts w:ascii="Times New Roman" w:hAnsi="Times New Roman" w:cs="Times New Roman"/>
          <w:sz w:val="20"/>
          <w:szCs w:val="20"/>
        </w:rPr>
      </w:pPr>
      <w:r w:rsidRPr="00B97217">
        <w:rPr>
          <w:rFonts w:ascii="Times New Roman" w:hAnsi="Times New Roman" w:cs="Times New Roman"/>
          <w:b/>
          <w:sz w:val="20"/>
          <w:szCs w:val="20"/>
        </w:rPr>
        <w:t>PROCESSO ADMINISTRATIVO N.</w:t>
      </w:r>
      <w:r w:rsidRPr="00B97217">
        <w:rPr>
          <w:rFonts w:ascii="Times New Roman" w:hAnsi="Times New Roman" w:cs="Times New Roman"/>
          <w:sz w:val="20"/>
          <w:szCs w:val="20"/>
        </w:rPr>
        <w:t>º</w:t>
      </w:r>
      <w:r w:rsidRPr="00B97217">
        <w:rPr>
          <w:rFonts w:ascii="Times New Roman" w:hAnsi="Times New Roman" w:cs="Times New Roman"/>
          <w:b/>
          <w:sz w:val="20"/>
          <w:szCs w:val="20"/>
        </w:rPr>
        <w:t xml:space="preserve"> </w:t>
      </w:r>
      <w:r w:rsidR="0020098A">
        <w:rPr>
          <w:rFonts w:ascii="Times New Roman" w:hAnsi="Times New Roman" w:cs="Times New Roman"/>
          <w:b/>
          <w:sz w:val="20"/>
          <w:szCs w:val="20"/>
        </w:rPr>
        <w:t>005/</w:t>
      </w:r>
      <w:proofErr w:type="gramStart"/>
      <w:r w:rsidR="0020098A">
        <w:rPr>
          <w:rFonts w:ascii="Times New Roman" w:hAnsi="Times New Roman" w:cs="Times New Roman"/>
          <w:b/>
          <w:sz w:val="20"/>
          <w:szCs w:val="20"/>
        </w:rPr>
        <w:t xml:space="preserve">2025 </w:t>
      </w:r>
      <w:r w:rsidRPr="00B97217">
        <w:rPr>
          <w:rFonts w:ascii="Times New Roman" w:hAnsi="Times New Roman" w:cs="Times New Roman"/>
          <w:sz w:val="20"/>
          <w:szCs w:val="20"/>
        </w:rPr>
        <w:t xml:space="preserve"> </w:t>
      </w:r>
      <w:r w:rsidRPr="00B97217">
        <w:rPr>
          <w:rFonts w:ascii="Times New Roman" w:hAnsi="Times New Roman" w:cs="Times New Roman"/>
          <w:b/>
          <w:sz w:val="20"/>
          <w:szCs w:val="20"/>
        </w:rPr>
        <w:t>EDITAL</w:t>
      </w:r>
      <w:proofErr w:type="gramEnd"/>
      <w:r w:rsidRPr="00B97217">
        <w:rPr>
          <w:rFonts w:ascii="Times New Roman" w:hAnsi="Times New Roman" w:cs="Times New Roman"/>
          <w:b/>
          <w:sz w:val="20"/>
          <w:szCs w:val="20"/>
        </w:rPr>
        <w:t xml:space="preserve"> DE CREDENCIAMENTO N.</w:t>
      </w:r>
      <w:r w:rsidRPr="00B97217">
        <w:rPr>
          <w:rFonts w:ascii="Times New Roman" w:hAnsi="Times New Roman" w:cs="Times New Roman"/>
          <w:sz w:val="20"/>
          <w:szCs w:val="20"/>
        </w:rPr>
        <w:t>º</w:t>
      </w:r>
      <w:r w:rsidRPr="00B97217">
        <w:rPr>
          <w:rFonts w:ascii="Times New Roman" w:hAnsi="Times New Roman" w:cs="Times New Roman"/>
          <w:b/>
          <w:sz w:val="20"/>
          <w:szCs w:val="20"/>
        </w:rPr>
        <w:t xml:space="preserve"> </w:t>
      </w:r>
      <w:r w:rsidR="0020098A">
        <w:rPr>
          <w:rFonts w:ascii="Times New Roman" w:hAnsi="Times New Roman" w:cs="Times New Roman"/>
          <w:b/>
          <w:sz w:val="20"/>
          <w:szCs w:val="20"/>
        </w:rPr>
        <w:t>001/2025</w:t>
      </w:r>
      <w:r w:rsidRPr="00B97217">
        <w:rPr>
          <w:rFonts w:ascii="Times New Roman" w:hAnsi="Times New Roman" w:cs="Times New Roman"/>
          <w:sz w:val="20"/>
          <w:szCs w:val="20"/>
        </w:rPr>
        <w:t xml:space="preserve"> </w:t>
      </w:r>
    </w:p>
    <w:p w14:paraId="33CCE074"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5CB82F4"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B6BA90C" w14:textId="77777777" w:rsidR="006E5A05" w:rsidRPr="00B97217" w:rsidRDefault="006E5A05" w:rsidP="00302800">
      <w:pPr>
        <w:pStyle w:val="Ttulo2"/>
        <w:ind w:right="0"/>
        <w:rPr>
          <w:rFonts w:ascii="Times New Roman" w:hAnsi="Times New Roman" w:cs="Times New Roman"/>
          <w:sz w:val="20"/>
          <w:szCs w:val="20"/>
        </w:rPr>
      </w:pPr>
      <w:r w:rsidRPr="00B97217">
        <w:rPr>
          <w:rFonts w:ascii="Times New Roman" w:hAnsi="Times New Roman" w:cs="Times New Roman"/>
          <w:sz w:val="20"/>
          <w:szCs w:val="20"/>
        </w:rPr>
        <w:t xml:space="preserve">ANEXO IV – DECLARAÇÕES OBRIGATÓRIAS </w:t>
      </w:r>
    </w:p>
    <w:p w14:paraId="6C412C77" w14:textId="77777777" w:rsidR="006E5A05" w:rsidRPr="00B97217" w:rsidRDefault="006E5A05" w:rsidP="00302800">
      <w:pPr>
        <w:spacing w:after="29"/>
        <w:ind w:left="10" w:hanging="10"/>
        <w:jc w:val="both"/>
        <w:rPr>
          <w:rFonts w:ascii="Times New Roman" w:hAnsi="Times New Roman" w:cs="Times New Roman"/>
          <w:sz w:val="20"/>
          <w:szCs w:val="20"/>
        </w:rPr>
      </w:pPr>
      <w:r w:rsidRPr="00B97217">
        <w:rPr>
          <w:rFonts w:ascii="Times New Roman" w:eastAsia="Times New Roman" w:hAnsi="Times New Roman" w:cs="Times New Roman"/>
          <w:sz w:val="20"/>
          <w:szCs w:val="20"/>
        </w:rPr>
        <w:t xml:space="preserve"> </w:t>
      </w:r>
    </w:p>
    <w:p w14:paraId="1B53BBDB" w14:textId="77777777" w:rsidR="006E5A05" w:rsidRPr="00B97217" w:rsidRDefault="006E5A05" w:rsidP="00302800">
      <w:pPr>
        <w:spacing w:after="22"/>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65A8650"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A empresa ................................., inscrita no CNPJ sob o n. .........................., através de seu representante legal o Sr.  (a) ..............................., para cumprir os requisitos do edital, DECLARA, EXPRESSAMENTE, que:   </w:t>
      </w:r>
    </w:p>
    <w:p w14:paraId="09DFAF64" w14:textId="77777777" w:rsidR="006E5A05" w:rsidRPr="00B97217" w:rsidRDefault="006E5A05" w:rsidP="00302800">
      <w:pPr>
        <w:spacing w:after="3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5583A69" w14:textId="77777777" w:rsidR="006E5A05" w:rsidRPr="00B97217" w:rsidRDefault="006E5A05" w:rsidP="00302800">
      <w:pPr>
        <w:numPr>
          <w:ilvl w:val="0"/>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cumpre e acata as normas estabelecidas no edital de credenciamento, estando plenamente ciente do teor e da extensão deste documento, que cumpre os requisitos de habilitação, que encaminha em anexo os documentos necessários; </w:t>
      </w:r>
    </w:p>
    <w:p w14:paraId="04C5B8FF"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056C2DD" w14:textId="77777777" w:rsidR="006E5A05" w:rsidRPr="00B97217" w:rsidRDefault="006E5A05" w:rsidP="00302800">
      <w:pPr>
        <w:numPr>
          <w:ilvl w:val="0"/>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não emprega menores de 18 (dezoito) anos em trabalho noturno, perigoso ou insalubre e de qualquer trabalho a menores de 16 (dezesseis) anos, salvo na condição de aprendiz, a partir de 14 (quatorze) anos, nos termos do art. 7°, XXXIII, da Constituição da República de 1988;  </w:t>
      </w:r>
    </w:p>
    <w:p w14:paraId="0B7E62EB" w14:textId="77777777" w:rsidR="006E5A05" w:rsidRPr="00B97217" w:rsidRDefault="006E5A05" w:rsidP="00302800">
      <w:pPr>
        <w:spacing w:after="2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AA5818E" w14:textId="364DF84E" w:rsidR="006E5A05" w:rsidRPr="00B97217" w:rsidRDefault="006E5A05" w:rsidP="00302800">
      <w:pPr>
        <w:ind w:left="10" w:hanging="10"/>
        <w:jc w:val="both"/>
        <w:rPr>
          <w:rFonts w:ascii="Times New Roman" w:hAnsi="Times New Roman" w:cs="Times New Roman"/>
          <w:sz w:val="20"/>
          <w:szCs w:val="20"/>
        </w:rPr>
      </w:pPr>
      <w:proofErr w:type="gramStart"/>
      <w:r w:rsidRPr="00B97217">
        <w:rPr>
          <w:rFonts w:ascii="Times New Roman" w:hAnsi="Times New Roman" w:cs="Times New Roman"/>
          <w:sz w:val="20"/>
          <w:szCs w:val="20"/>
        </w:rPr>
        <w:t xml:space="preserve">( </w:t>
      </w:r>
      <w:r w:rsidR="0020098A">
        <w:rPr>
          <w:rFonts w:ascii="Times New Roman" w:hAnsi="Times New Roman" w:cs="Times New Roman"/>
          <w:sz w:val="20"/>
          <w:szCs w:val="20"/>
        </w:rPr>
        <w:t xml:space="preserve"> </w:t>
      </w:r>
      <w:proofErr w:type="gramEnd"/>
      <w:r w:rsidR="0020098A">
        <w:rPr>
          <w:rFonts w:ascii="Times New Roman" w:hAnsi="Times New Roman" w:cs="Times New Roman"/>
          <w:sz w:val="20"/>
          <w:szCs w:val="20"/>
        </w:rPr>
        <w:t xml:space="preserve"> </w:t>
      </w:r>
      <w:r w:rsidRPr="00B97217">
        <w:rPr>
          <w:rFonts w:ascii="Times New Roman" w:hAnsi="Times New Roman" w:cs="Times New Roman"/>
          <w:sz w:val="20"/>
          <w:szCs w:val="20"/>
        </w:rPr>
        <w:t xml:space="preserve">) Ressalva: emprega menor a partir de quatorze anos na condição de aprendiz (assinalar em caso afirmativo). </w:t>
      </w:r>
    </w:p>
    <w:p w14:paraId="0A67D033"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BAADD10" w14:textId="77777777" w:rsidR="006E5A05" w:rsidRPr="00B97217" w:rsidRDefault="006E5A05" w:rsidP="00302800">
      <w:pPr>
        <w:numPr>
          <w:ilvl w:val="0"/>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não é inidônea para licitar e contratar com a Administração Pública, </w:t>
      </w:r>
      <w:proofErr w:type="spellStart"/>
      <w:r w:rsidRPr="00B97217">
        <w:rPr>
          <w:rFonts w:ascii="Times New Roman" w:hAnsi="Times New Roman" w:cs="Times New Roman"/>
          <w:sz w:val="20"/>
          <w:szCs w:val="20"/>
        </w:rPr>
        <w:t>independente</w:t>
      </w:r>
      <w:proofErr w:type="spellEnd"/>
      <w:r w:rsidRPr="00B97217">
        <w:rPr>
          <w:rFonts w:ascii="Times New Roman" w:hAnsi="Times New Roman" w:cs="Times New Roman"/>
          <w:sz w:val="20"/>
          <w:szCs w:val="20"/>
        </w:rPr>
        <w:t xml:space="preserve"> de sua natureza e esfera governamental, nem está suspensa ou impedida de licitar ou contratar com no Estado de Santa Catarina;  </w:t>
      </w:r>
    </w:p>
    <w:p w14:paraId="74EF92EA" w14:textId="77777777" w:rsidR="006E5A05" w:rsidRPr="00B97217" w:rsidRDefault="006E5A05"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5E40EA0" w14:textId="77777777" w:rsidR="006E5A05" w:rsidRPr="00B97217" w:rsidRDefault="006E5A05" w:rsidP="00302800">
      <w:pPr>
        <w:numPr>
          <w:ilvl w:val="0"/>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não é estrangeira sem representação legal no Brasil com poderes expressos para receber citação e responder administrativa e judicialmente; </w:t>
      </w:r>
    </w:p>
    <w:p w14:paraId="3911CE17"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544D7A2" w14:textId="77777777" w:rsidR="006E5A05" w:rsidRPr="00B97217" w:rsidRDefault="006E5A05" w:rsidP="00302800">
      <w:pPr>
        <w:numPr>
          <w:ilvl w:val="0"/>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não é autora do anteprojeto, do projeto básico ou do projeto executivo relacionado ao objeto desta licitação, incluindo autores do projeto as empresas integrantes do mesmo grupo econômico, ou, ainda,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D1106CB" w14:textId="77777777" w:rsidR="006E5A05" w:rsidRPr="00B97217" w:rsidRDefault="006E5A05"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13E6247" w14:textId="77777777" w:rsidR="006E5A05" w:rsidRPr="00B97217" w:rsidRDefault="006E5A05" w:rsidP="00302800">
      <w:pPr>
        <w:numPr>
          <w:ilvl w:val="0"/>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614D1109"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4937EE7" w14:textId="77777777" w:rsidR="006E5A05" w:rsidRPr="00B97217" w:rsidRDefault="006E5A05" w:rsidP="00302800">
      <w:pPr>
        <w:numPr>
          <w:ilvl w:val="0"/>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não possui, nos 5 (cinco) anos anteriores à divulgação do edital, condenação judicial, com trânsito em julgado, por exploração de trabalho infantil, por submissão de trabalhadores a condições análogas às de escravo ou por contratação de adolescentes nos casos vedados pela legislação trabalhista; </w:t>
      </w:r>
    </w:p>
    <w:p w14:paraId="09784EB2" w14:textId="77777777" w:rsidR="006E5A05" w:rsidRPr="00B97217" w:rsidRDefault="006E5A05"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76FAFEB" w14:textId="5B94B157" w:rsidR="006E5A05" w:rsidRPr="00B97217" w:rsidRDefault="006E5A05" w:rsidP="00302800">
      <w:pPr>
        <w:numPr>
          <w:ilvl w:val="0"/>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devendo utilizar o </w:t>
      </w:r>
      <w:r w:rsidR="00302800" w:rsidRPr="00B97217">
        <w:rPr>
          <w:rFonts w:ascii="Times New Roman" w:hAnsi="Times New Roman" w:cs="Times New Roman"/>
          <w:sz w:val="20"/>
          <w:szCs w:val="20"/>
        </w:rPr>
        <w:t>Saltinho</w:t>
      </w:r>
      <w:r w:rsidRPr="00B97217">
        <w:rPr>
          <w:rFonts w:ascii="Times New Roman" w:hAnsi="Times New Roman" w:cs="Times New Roman"/>
          <w:sz w:val="20"/>
          <w:szCs w:val="20"/>
        </w:rPr>
        <w:t xml:space="preserve"> anexo a este edital; </w:t>
      </w:r>
    </w:p>
    <w:p w14:paraId="42BCBF7C"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E0ACE37" w14:textId="77777777" w:rsidR="006E5A05" w:rsidRPr="00B97217" w:rsidRDefault="006E5A05" w:rsidP="00302800">
      <w:pPr>
        <w:numPr>
          <w:ilvl w:val="0"/>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são verdadeiras as informações prestadas no presente documento, sob pena de responsabilidade civil, administrativa e penal; </w:t>
      </w:r>
    </w:p>
    <w:p w14:paraId="5F95E979"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152AAA77" w14:textId="77777777" w:rsidR="006E5A05" w:rsidRPr="00B97217" w:rsidRDefault="006E5A05" w:rsidP="00302800">
      <w:pPr>
        <w:numPr>
          <w:ilvl w:val="0"/>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relacionado com a Lei Geral de Proteção de Dados Pessoais (LGPD) – Lei n.º 13.709/2018, DECLARA AINDA QUE: </w:t>
      </w:r>
    </w:p>
    <w:p w14:paraId="20DA531A" w14:textId="77777777" w:rsidR="006E5A05" w:rsidRPr="00B97217" w:rsidRDefault="006E5A05"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2B2C4F0" w14:textId="77777777" w:rsidR="006E5A05" w:rsidRPr="00B97217" w:rsidRDefault="006E5A05" w:rsidP="00302800">
      <w:pPr>
        <w:numPr>
          <w:ilvl w:val="1"/>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é vedada às partes a utilização de todo e qualquer dado pessoal repassado em decorrência da execução contratual para finalidade distinta daquela do objeto da contratação, sob pena de responsabilização administrativa, civil e criminal; </w:t>
      </w:r>
    </w:p>
    <w:p w14:paraId="4F3A29BE" w14:textId="77777777" w:rsidR="006E5A05" w:rsidRPr="00B97217" w:rsidRDefault="006E5A05"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0224AA4" w14:textId="77777777" w:rsidR="006E5A05" w:rsidRPr="00B97217" w:rsidRDefault="006E5A05" w:rsidP="00302800">
      <w:pPr>
        <w:numPr>
          <w:ilvl w:val="1"/>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as partes se comprometem a manter sigilo e confidencialidade de todas as informações – em especial os dados pessoais e os dados pessoais sensíveis – repassadas em decorrência da execução contratual, em consonância com o disposto na Lei n.º 13.709/2018 (Lei Geral de Proteção de Dados), sendo vedado o repasse das informações a outras empresas ou pessoas, salvo aquelas decorrentes de obrigações legais ou para viabilizar o cumprimento do edital/instrumento contratual; </w:t>
      </w:r>
    </w:p>
    <w:p w14:paraId="4E96490C" w14:textId="77777777" w:rsidR="006E5A05" w:rsidRPr="00B97217" w:rsidRDefault="006E5A05"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67D3888" w14:textId="77777777" w:rsidR="006E5A05" w:rsidRPr="00B97217" w:rsidRDefault="006E5A05" w:rsidP="00302800">
      <w:pPr>
        <w:numPr>
          <w:ilvl w:val="1"/>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as partes responderão administrativa e judicialmente, caso causarem danos patrimoniais, morais, individual ou coletivo, aos titulares de dados pessoais, repassados em decorrência da execução contratual, por inobservância à LGPD; </w:t>
      </w:r>
    </w:p>
    <w:p w14:paraId="3CEEBE2E" w14:textId="77777777" w:rsidR="006E5A05" w:rsidRPr="00B97217" w:rsidRDefault="006E5A05"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E02BF75" w14:textId="77777777" w:rsidR="006E5A05" w:rsidRPr="00B97217" w:rsidRDefault="006E5A05" w:rsidP="00302800">
      <w:pPr>
        <w:numPr>
          <w:ilvl w:val="1"/>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 CREDENCIADA declara que tem ciência da existência da LGPD e, se compromete a adequar todos os procedimentos internos ao disposto na legislação, com intuito de proteção dos dados pessoais repassados pelo CONTRATANTE; </w:t>
      </w:r>
    </w:p>
    <w:p w14:paraId="3A77AFB0"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C9BD805" w14:textId="77777777" w:rsidR="006E5A05" w:rsidRPr="00B97217" w:rsidRDefault="006E5A05" w:rsidP="00302800">
      <w:pPr>
        <w:numPr>
          <w:ilvl w:val="1"/>
          <w:numId w:val="13"/>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 CREDENCIADA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que possa vir causar risco ou dano relevante aos Titulares de Dados Pessoais, apresentando as informações descritas nos incisos do § 1º do art. 48 da LGPD, cabendo ao CONTRATANTE as demais obrigações de comunicação previstas no referido artigo.   </w:t>
      </w:r>
    </w:p>
    <w:p w14:paraId="21BAEC91"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1B124BB9"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Nestes termos, declara que as informações acima detalhadas são verdadeiras.   </w:t>
      </w:r>
    </w:p>
    <w:p w14:paraId="27EFB1E7"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188BF83"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Em (local e data).   </w:t>
      </w:r>
    </w:p>
    <w:p w14:paraId="6627E133"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2F74EDA" w14:textId="77777777" w:rsidR="006E5A05" w:rsidRPr="00B97217" w:rsidRDefault="006E5A05" w:rsidP="00302800">
      <w:pPr>
        <w:spacing w:after="4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________________________________________  </w:t>
      </w:r>
    </w:p>
    <w:p w14:paraId="0498B533"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(Assinatura do credenciado, responsável legal ou procurador)   </w:t>
      </w:r>
    </w:p>
    <w:p w14:paraId="716C1B40" w14:textId="77777777" w:rsidR="006E5A05" w:rsidRPr="00B97217" w:rsidRDefault="006E5A05" w:rsidP="00302800">
      <w:pPr>
        <w:spacing w:after="4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2D80747" w14:textId="6574278F" w:rsidR="006E5A05" w:rsidRDefault="006E5A05" w:rsidP="00302800">
      <w:pPr>
        <w:spacing w:before="20" w:after="20"/>
        <w:ind w:left="10" w:hanging="10"/>
        <w:jc w:val="both"/>
        <w:rPr>
          <w:rFonts w:ascii="Times New Roman" w:hAnsi="Times New Roman" w:cs="Times New Roman"/>
          <w:sz w:val="20"/>
          <w:szCs w:val="20"/>
        </w:rPr>
      </w:pPr>
    </w:p>
    <w:p w14:paraId="341E94CF" w14:textId="143F8658" w:rsidR="0020098A" w:rsidRDefault="0020098A" w:rsidP="00302800">
      <w:pPr>
        <w:spacing w:before="20" w:after="20"/>
        <w:ind w:left="10" w:hanging="10"/>
        <w:jc w:val="both"/>
        <w:rPr>
          <w:rFonts w:ascii="Times New Roman" w:hAnsi="Times New Roman" w:cs="Times New Roman"/>
          <w:sz w:val="20"/>
          <w:szCs w:val="20"/>
        </w:rPr>
      </w:pPr>
    </w:p>
    <w:p w14:paraId="641199D6" w14:textId="77777777" w:rsidR="0020098A" w:rsidRPr="00B97217" w:rsidRDefault="0020098A" w:rsidP="00302800">
      <w:pPr>
        <w:spacing w:before="20" w:after="20"/>
        <w:ind w:left="10" w:hanging="10"/>
        <w:jc w:val="both"/>
        <w:rPr>
          <w:rFonts w:ascii="Times New Roman" w:hAnsi="Times New Roman" w:cs="Times New Roman"/>
          <w:sz w:val="20"/>
          <w:szCs w:val="20"/>
        </w:rPr>
      </w:pPr>
    </w:p>
    <w:p w14:paraId="225E3FF2" w14:textId="2F997AB7" w:rsidR="006E5A05" w:rsidRPr="00B97217" w:rsidRDefault="006E5A05" w:rsidP="00302800">
      <w:pPr>
        <w:spacing w:after="20"/>
        <w:ind w:left="10" w:hanging="10"/>
        <w:jc w:val="both"/>
        <w:rPr>
          <w:rFonts w:ascii="Times New Roman" w:hAnsi="Times New Roman" w:cs="Times New Roman"/>
          <w:sz w:val="20"/>
          <w:szCs w:val="20"/>
        </w:rPr>
      </w:pPr>
      <w:r w:rsidRPr="00B97217">
        <w:rPr>
          <w:rFonts w:ascii="Times New Roman" w:hAnsi="Times New Roman" w:cs="Times New Roman"/>
          <w:b/>
          <w:sz w:val="20"/>
          <w:szCs w:val="20"/>
        </w:rPr>
        <w:t>PROCESSO ADMINISTRATIVO N.</w:t>
      </w:r>
      <w:r w:rsidRPr="00B97217">
        <w:rPr>
          <w:rFonts w:ascii="Times New Roman" w:hAnsi="Times New Roman" w:cs="Times New Roman"/>
          <w:sz w:val="20"/>
          <w:szCs w:val="20"/>
        </w:rPr>
        <w:t>º</w:t>
      </w:r>
      <w:r w:rsidRPr="00B97217">
        <w:rPr>
          <w:rFonts w:ascii="Times New Roman" w:hAnsi="Times New Roman" w:cs="Times New Roman"/>
          <w:b/>
          <w:sz w:val="20"/>
          <w:szCs w:val="20"/>
        </w:rPr>
        <w:t xml:space="preserve"> </w:t>
      </w:r>
      <w:r w:rsidR="0020098A">
        <w:rPr>
          <w:rFonts w:ascii="Times New Roman" w:hAnsi="Times New Roman" w:cs="Times New Roman"/>
          <w:b/>
          <w:sz w:val="20"/>
          <w:szCs w:val="20"/>
        </w:rPr>
        <w:t>005/2025</w:t>
      </w:r>
      <w:r w:rsidRPr="00B97217">
        <w:rPr>
          <w:rFonts w:ascii="Times New Roman" w:hAnsi="Times New Roman" w:cs="Times New Roman"/>
          <w:sz w:val="20"/>
          <w:szCs w:val="20"/>
        </w:rPr>
        <w:t xml:space="preserve"> </w:t>
      </w:r>
      <w:r w:rsidRPr="00B97217">
        <w:rPr>
          <w:rFonts w:ascii="Times New Roman" w:hAnsi="Times New Roman" w:cs="Times New Roman"/>
          <w:b/>
          <w:sz w:val="20"/>
          <w:szCs w:val="20"/>
        </w:rPr>
        <w:t>EDITAL DE CREDENCIAMENTO N.</w:t>
      </w:r>
      <w:r w:rsidRPr="00B97217">
        <w:rPr>
          <w:rFonts w:ascii="Times New Roman" w:hAnsi="Times New Roman" w:cs="Times New Roman"/>
          <w:sz w:val="20"/>
          <w:szCs w:val="20"/>
        </w:rPr>
        <w:t>º</w:t>
      </w:r>
      <w:r w:rsidRPr="00B97217">
        <w:rPr>
          <w:rFonts w:ascii="Times New Roman" w:hAnsi="Times New Roman" w:cs="Times New Roman"/>
          <w:b/>
          <w:sz w:val="20"/>
          <w:szCs w:val="20"/>
        </w:rPr>
        <w:t xml:space="preserve"> </w:t>
      </w:r>
      <w:r w:rsidR="0020098A">
        <w:rPr>
          <w:rFonts w:ascii="Times New Roman" w:hAnsi="Times New Roman" w:cs="Times New Roman"/>
          <w:b/>
          <w:sz w:val="20"/>
          <w:szCs w:val="20"/>
        </w:rPr>
        <w:t>001/2025</w:t>
      </w:r>
      <w:r w:rsidRPr="00B97217">
        <w:rPr>
          <w:rFonts w:ascii="Times New Roman" w:hAnsi="Times New Roman" w:cs="Times New Roman"/>
          <w:sz w:val="20"/>
          <w:szCs w:val="20"/>
        </w:rPr>
        <w:t xml:space="preserve"> </w:t>
      </w:r>
    </w:p>
    <w:p w14:paraId="14C7F657"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6422FC3" w14:textId="77777777" w:rsidR="006E5A05" w:rsidRPr="00B97217" w:rsidRDefault="006E5A05" w:rsidP="00302800">
      <w:pPr>
        <w:pStyle w:val="Ttulo1"/>
        <w:spacing w:after="20" w:line="259" w:lineRule="auto"/>
        <w:ind w:right="0"/>
        <w:rPr>
          <w:rFonts w:ascii="Times New Roman" w:hAnsi="Times New Roman" w:cs="Times New Roman"/>
          <w:sz w:val="20"/>
          <w:szCs w:val="20"/>
        </w:rPr>
      </w:pPr>
      <w:r w:rsidRPr="00B97217">
        <w:rPr>
          <w:rFonts w:ascii="Times New Roman" w:hAnsi="Times New Roman" w:cs="Times New Roman"/>
          <w:sz w:val="20"/>
          <w:szCs w:val="20"/>
        </w:rPr>
        <w:t xml:space="preserve">ANEXO V – REQUERIMENTO DE DESCREDENCIAMENTO </w:t>
      </w:r>
    </w:p>
    <w:p w14:paraId="25DCCAD6" w14:textId="68335112" w:rsidR="006E5A05" w:rsidRDefault="006E5A05" w:rsidP="00302800">
      <w:pPr>
        <w:spacing w:before="20" w:after="20"/>
        <w:ind w:left="10" w:hanging="10"/>
        <w:jc w:val="both"/>
        <w:rPr>
          <w:rFonts w:ascii="Times New Roman" w:hAnsi="Times New Roman" w:cs="Times New Roman"/>
          <w:sz w:val="20"/>
          <w:szCs w:val="20"/>
        </w:rPr>
      </w:pPr>
    </w:p>
    <w:p w14:paraId="13BA0B10" w14:textId="63473163" w:rsidR="0020098A" w:rsidRDefault="0020098A" w:rsidP="00302800">
      <w:pPr>
        <w:spacing w:before="20" w:after="20"/>
        <w:ind w:left="10" w:hanging="10"/>
        <w:jc w:val="both"/>
        <w:rPr>
          <w:rFonts w:ascii="Times New Roman" w:hAnsi="Times New Roman" w:cs="Times New Roman"/>
          <w:sz w:val="20"/>
          <w:szCs w:val="20"/>
        </w:rPr>
      </w:pPr>
    </w:p>
    <w:tbl>
      <w:tblPr>
        <w:tblStyle w:val="Tabelacomgrade"/>
        <w:tblW w:w="0" w:type="auto"/>
        <w:tblLook w:val="04A0" w:firstRow="1" w:lastRow="0" w:firstColumn="1" w:lastColumn="0" w:noHBand="0" w:noVBand="1"/>
      </w:tblPr>
      <w:tblGrid>
        <w:gridCol w:w="2493"/>
        <w:gridCol w:w="6711"/>
      </w:tblGrid>
      <w:tr w:rsidR="0020098A" w14:paraId="1F6578F9" w14:textId="77777777" w:rsidTr="006742E9">
        <w:tc>
          <w:tcPr>
            <w:tcW w:w="9204" w:type="dxa"/>
            <w:gridSpan w:val="2"/>
          </w:tcPr>
          <w:p w14:paraId="24EFD259" w14:textId="08C82959" w:rsidR="0020098A" w:rsidRDefault="0020098A" w:rsidP="006742E9">
            <w:pPr>
              <w:rPr>
                <w:lang w:eastAsia="pt-BR"/>
              </w:rPr>
            </w:pPr>
            <w:r>
              <w:rPr>
                <w:lang w:eastAsia="pt-BR"/>
              </w:rPr>
              <w:t xml:space="preserve">REQUERIMENTO DE </w:t>
            </w:r>
            <w:r>
              <w:rPr>
                <w:lang w:eastAsia="pt-BR"/>
              </w:rPr>
              <w:t>DES</w:t>
            </w:r>
            <w:r>
              <w:rPr>
                <w:lang w:eastAsia="pt-BR"/>
              </w:rPr>
              <w:t>CREDENCIAMENTO – INEXIGIBILIDADE Nº 001/2025</w:t>
            </w:r>
          </w:p>
        </w:tc>
      </w:tr>
      <w:tr w:rsidR="0020098A" w14:paraId="4819FB37" w14:textId="77777777" w:rsidTr="006742E9">
        <w:tc>
          <w:tcPr>
            <w:tcW w:w="2493" w:type="dxa"/>
          </w:tcPr>
          <w:p w14:paraId="12DEBDBA" w14:textId="77777777" w:rsidR="0020098A" w:rsidRDefault="0020098A" w:rsidP="006742E9">
            <w:pPr>
              <w:rPr>
                <w:lang w:eastAsia="pt-BR"/>
              </w:rPr>
            </w:pPr>
            <w:r>
              <w:rPr>
                <w:lang w:eastAsia="pt-BR"/>
              </w:rPr>
              <w:t>NOME/RAZÃO SOCIAL</w:t>
            </w:r>
          </w:p>
        </w:tc>
        <w:tc>
          <w:tcPr>
            <w:tcW w:w="6711" w:type="dxa"/>
          </w:tcPr>
          <w:p w14:paraId="0621572D" w14:textId="77777777" w:rsidR="0020098A" w:rsidRDefault="0020098A" w:rsidP="006742E9">
            <w:pPr>
              <w:rPr>
                <w:lang w:eastAsia="pt-BR"/>
              </w:rPr>
            </w:pPr>
          </w:p>
        </w:tc>
      </w:tr>
      <w:tr w:rsidR="0020098A" w14:paraId="078FB413" w14:textId="77777777" w:rsidTr="006742E9">
        <w:tc>
          <w:tcPr>
            <w:tcW w:w="2493" w:type="dxa"/>
          </w:tcPr>
          <w:p w14:paraId="27C74AB8" w14:textId="77777777" w:rsidR="0020098A" w:rsidRDefault="0020098A" w:rsidP="006742E9">
            <w:pPr>
              <w:rPr>
                <w:lang w:eastAsia="pt-BR"/>
              </w:rPr>
            </w:pPr>
            <w:r>
              <w:rPr>
                <w:lang w:eastAsia="pt-BR"/>
              </w:rPr>
              <w:t>CPF/CNPJ:</w:t>
            </w:r>
          </w:p>
        </w:tc>
        <w:tc>
          <w:tcPr>
            <w:tcW w:w="6711" w:type="dxa"/>
          </w:tcPr>
          <w:p w14:paraId="238A313D" w14:textId="77777777" w:rsidR="0020098A" w:rsidRDefault="0020098A" w:rsidP="006742E9">
            <w:pPr>
              <w:rPr>
                <w:lang w:eastAsia="pt-BR"/>
              </w:rPr>
            </w:pPr>
          </w:p>
        </w:tc>
      </w:tr>
      <w:tr w:rsidR="0020098A" w14:paraId="325C548E" w14:textId="77777777" w:rsidTr="006742E9">
        <w:tc>
          <w:tcPr>
            <w:tcW w:w="2493" w:type="dxa"/>
          </w:tcPr>
          <w:p w14:paraId="2EFBF83F" w14:textId="77777777" w:rsidR="0020098A" w:rsidRDefault="0020098A" w:rsidP="006742E9">
            <w:pPr>
              <w:rPr>
                <w:lang w:eastAsia="pt-BR"/>
              </w:rPr>
            </w:pPr>
            <w:r>
              <w:rPr>
                <w:lang w:eastAsia="pt-BR"/>
              </w:rPr>
              <w:t>ENDEREÇO</w:t>
            </w:r>
          </w:p>
        </w:tc>
        <w:tc>
          <w:tcPr>
            <w:tcW w:w="6711" w:type="dxa"/>
          </w:tcPr>
          <w:p w14:paraId="136F5D55" w14:textId="77777777" w:rsidR="0020098A" w:rsidRDefault="0020098A" w:rsidP="006742E9">
            <w:pPr>
              <w:rPr>
                <w:lang w:eastAsia="pt-BR"/>
              </w:rPr>
            </w:pPr>
          </w:p>
        </w:tc>
      </w:tr>
      <w:tr w:rsidR="0020098A" w14:paraId="16002BFC" w14:textId="77777777" w:rsidTr="006742E9">
        <w:tc>
          <w:tcPr>
            <w:tcW w:w="2493" w:type="dxa"/>
          </w:tcPr>
          <w:p w14:paraId="1B249ACA" w14:textId="77777777" w:rsidR="0020098A" w:rsidRDefault="0020098A" w:rsidP="006742E9">
            <w:pPr>
              <w:rPr>
                <w:lang w:eastAsia="pt-BR"/>
              </w:rPr>
            </w:pPr>
            <w:r>
              <w:rPr>
                <w:lang w:eastAsia="pt-BR"/>
              </w:rPr>
              <w:t>TELEFONE</w:t>
            </w:r>
          </w:p>
        </w:tc>
        <w:tc>
          <w:tcPr>
            <w:tcW w:w="6711" w:type="dxa"/>
          </w:tcPr>
          <w:p w14:paraId="6652EAA2" w14:textId="77777777" w:rsidR="0020098A" w:rsidRDefault="0020098A" w:rsidP="006742E9">
            <w:pPr>
              <w:rPr>
                <w:lang w:eastAsia="pt-BR"/>
              </w:rPr>
            </w:pPr>
          </w:p>
        </w:tc>
      </w:tr>
      <w:tr w:rsidR="0020098A" w14:paraId="5C220A33" w14:textId="77777777" w:rsidTr="006742E9">
        <w:tc>
          <w:tcPr>
            <w:tcW w:w="2493" w:type="dxa"/>
          </w:tcPr>
          <w:p w14:paraId="1FA421F0" w14:textId="77777777" w:rsidR="0020098A" w:rsidRDefault="0020098A" w:rsidP="006742E9">
            <w:pPr>
              <w:rPr>
                <w:lang w:eastAsia="pt-BR"/>
              </w:rPr>
            </w:pPr>
            <w:r>
              <w:rPr>
                <w:lang w:eastAsia="pt-BR"/>
              </w:rPr>
              <w:t>E-MAIL</w:t>
            </w:r>
          </w:p>
        </w:tc>
        <w:tc>
          <w:tcPr>
            <w:tcW w:w="6711" w:type="dxa"/>
          </w:tcPr>
          <w:p w14:paraId="76B6C149" w14:textId="77777777" w:rsidR="0020098A" w:rsidRDefault="0020098A" w:rsidP="006742E9">
            <w:pPr>
              <w:rPr>
                <w:lang w:eastAsia="pt-BR"/>
              </w:rPr>
            </w:pPr>
          </w:p>
        </w:tc>
      </w:tr>
      <w:tr w:rsidR="0020098A" w14:paraId="1E084EB0" w14:textId="77777777" w:rsidTr="006742E9">
        <w:tc>
          <w:tcPr>
            <w:tcW w:w="2493" w:type="dxa"/>
          </w:tcPr>
          <w:p w14:paraId="20EE29F6" w14:textId="77777777" w:rsidR="0020098A" w:rsidRDefault="0020098A" w:rsidP="006742E9">
            <w:pPr>
              <w:rPr>
                <w:lang w:eastAsia="pt-BR"/>
              </w:rPr>
            </w:pPr>
            <w:r>
              <w:rPr>
                <w:lang w:eastAsia="pt-BR"/>
              </w:rPr>
              <w:t>BANCO/CONTA/AGENCIA</w:t>
            </w:r>
          </w:p>
        </w:tc>
        <w:tc>
          <w:tcPr>
            <w:tcW w:w="6711" w:type="dxa"/>
          </w:tcPr>
          <w:p w14:paraId="6BCC7744" w14:textId="77777777" w:rsidR="0020098A" w:rsidRDefault="0020098A" w:rsidP="006742E9">
            <w:pPr>
              <w:rPr>
                <w:lang w:eastAsia="pt-BR"/>
              </w:rPr>
            </w:pPr>
          </w:p>
        </w:tc>
      </w:tr>
      <w:tr w:rsidR="0020098A" w14:paraId="38E0D1F2" w14:textId="77777777" w:rsidTr="006742E9">
        <w:tc>
          <w:tcPr>
            <w:tcW w:w="2493" w:type="dxa"/>
          </w:tcPr>
          <w:p w14:paraId="3FBF6777" w14:textId="77777777" w:rsidR="0020098A" w:rsidRDefault="0020098A" w:rsidP="006742E9">
            <w:pPr>
              <w:rPr>
                <w:lang w:eastAsia="pt-BR"/>
              </w:rPr>
            </w:pPr>
            <w:r>
              <w:rPr>
                <w:lang w:eastAsia="pt-BR"/>
              </w:rPr>
              <w:t>REPRESENTANTE LEGAL</w:t>
            </w:r>
          </w:p>
        </w:tc>
        <w:tc>
          <w:tcPr>
            <w:tcW w:w="6711" w:type="dxa"/>
          </w:tcPr>
          <w:p w14:paraId="2CF11C8B" w14:textId="77777777" w:rsidR="0020098A" w:rsidRDefault="0020098A" w:rsidP="006742E9">
            <w:pPr>
              <w:rPr>
                <w:lang w:eastAsia="pt-BR"/>
              </w:rPr>
            </w:pPr>
          </w:p>
        </w:tc>
      </w:tr>
      <w:tr w:rsidR="0020098A" w14:paraId="28A39892" w14:textId="77777777" w:rsidTr="006742E9">
        <w:tc>
          <w:tcPr>
            <w:tcW w:w="2493" w:type="dxa"/>
          </w:tcPr>
          <w:p w14:paraId="23E2F567" w14:textId="77777777" w:rsidR="0020098A" w:rsidRDefault="0020098A" w:rsidP="006742E9">
            <w:pPr>
              <w:rPr>
                <w:lang w:eastAsia="pt-BR"/>
              </w:rPr>
            </w:pPr>
            <w:r>
              <w:rPr>
                <w:lang w:eastAsia="pt-BR"/>
              </w:rPr>
              <w:t>CPF</w:t>
            </w:r>
          </w:p>
        </w:tc>
        <w:tc>
          <w:tcPr>
            <w:tcW w:w="6711" w:type="dxa"/>
          </w:tcPr>
          <w:p w14:paraId="54ED24A4" w14:textId="77777777" w:rsidR="0020098A" w:rsidRDefault="0020098A" w:rsidP="006742E9">
            <w:pPr>
              <w:rPr>
                <w:lang w:eastAsia="pt-BR"/>
              </w:rPr>
            </w:pPr>
          </w:p>
        </w:tc>
      </w:tr>
    </w:tbl>
    <w:p w14:paraId="5591DF9D" w14:textId="01E6F914" w:rsidR="00C07C63" w:rsidRPr="00B97217" w:rsidRDefault="00C07C63" w:rsidP="0020098A">
      <w:pPr>
        <w:jc w:val="both"/>
        <w:rPr>
          <w:rFonts w:ascii="Times New Roman" w:hAnsi="Times New Roman" w:cs="Times New Roman"/>
          <w:sz w:val="20"/>
          <w:szCs w:val="20"/>
        </w:rPr>
      </w:pPr>
    </w:p>
    <w:p w14:paraId="0A0E623D"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ab/>
        <w:t xml:space="preserve">Declaro que cumpro e acato as normas estabelecidas no edital de credenciamento e que estou plenamente ciente da obrigação em executar os compromissos assumidos até a presente data. </w:t>
      </w:r>
    </w:p>
    <w:p w14:paraId="64DB69B1"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0729998"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Nestes termos, requer o deferimento do descredenciamento.    </w:t>
      </w:r>
    </w:p>
    <w:p w14:paraId="577B4471" w14:textId="77777777" w:rsidR="006E5A05" w:rsidRPr="00B97217" w:rsidRDefault="006E5A05" w:rsidP="00302800">
      <w:pPr>
        <w:spacing w:after="24"/>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EFD964B"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Em (local e data).   </w:t>
      </w:r>
    </w:p>
    <w:p w14:paraId="517B7CA8" w14:textId="77777777" w:rsidR="006E5A05" w:rsidRPr="00B97217" w:rsidRDefault="006E5A05" w:rsidP="00302800">
      <w:pPr>
        <w:spacing w:after="2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96A28D4" w14:textId="77777777" w:rsidR="006E5A05" w:rsidRPr="00B97217" w:rsidRDefault="006E5A05" w:rsidP="00302800">
      <w:pPr>
        <w:spacing w:after="2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8AD00CA"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____________________________________________________   </w:t>
      </w:r>
    </w:p>
    <w:p w14:paraId="300432EE"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(Assinatura do credenciado, responsável legal ou procurador) </w:t>
      </w:r>
    </w:p>
    <w:p w14:paraId="2C229D5E"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6FBEEDF"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A83FADB"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Obs.: Encaminhar assinado digitalmente aos endereços eletrônicos do subitem 2.3 do edital, ou protocolar na Prefeitura Municipal. </w:t>
      </w:r>
    </w:p>
    <w:p w14:paraId="6F8E9797" w14:textId="0A2E5AAA" w:rsidR="006E5A05" w:rsidRPr="00B97217" w:rsidRDefault="006E5A05" w:rsidP="00302800">
      <w:pPr>
        <w:tabs>
          <w:tab w:val="left" w:pos="915"/>
        </w:tabs>
        <w:ind w:left="10" w:hanging="10"/>
        <w:jc w:val="both"/>
        <w:rPr>
          <w:rFonts w:ascii="Times New Roman" w:hAnsi="Times New Roman" w:cs="Times New Roman"/>
          <w:sz w:val="20"/>
          <w:szCs w:val="20"/>
        </w:rPr>
      </w:pPr>
    </w:p>
    <w:p w14:paraId="2F58D798" w14:textId="7E539FA8" w:rsidR="006E5A05" w:rsidRPr="00B97217" w:rsidRDefault="006E5A05" w:rsidP="00302800">
      <w:pPr>
        <w:tabs>
          <w:tab w:val="left" w:pos="915"/>
        </w:tabs>
        <w:ind w:left="10" w:hanging="10"/>
        <w:jc w:val="both"/>
        <w:rPr>
          <w:rFonts w:ascii="Times New Roman" w:hAnsi="Times New Roman" w:cs="Times New Roman"/>
          <w:sz w:val="20"/>
          <w:szCs w:val="20"/>
        </w:rPr>
      </w:pPr>
    </w:p>
    <w:p w14:paraId="6920EE22" w14:textId="14EE1B28" w:rsidR="006E5A05" w:rsidRDefault="006E5A05" w:rsidP="00302800">
      <w:pPr>
        <w:tabs>
          <w:tab w:val="left" w:pos="915"/>
        </w:tabs>
        <w:ind w:left="10" w:hanging="10"/>
        <w:jc w:val="both"/>
        <w:rPr>
          <w:rFonts w:ascii="Times New Roman" w:hAnsi="Times New Roman" w:cs="Times New Roman"/>
          <w:sz w:val="20"/>
          <w:szCs w:val="20"/>
        </w:rPr>
      </w:pPr>
    </w:p>
    <w:p w14:paraId="0D948B6E" w14:textId="16B5A06E" w:rsidR="0020098A" w:rsidRDefault="0020098A" w:rsidP="00302800">
      <w:pPr>
        <w:tabs>
          <w:tab w:val="left" w:pos="915"/>
        </w:tabs>
        <w:ind w:left="10" w:hanging="10"/>
        <w:jc w:val="both"/>
        <w:rPr>
          <w:rFonts w:ascii="Times New Roman" w:hAnsi="Times New Roman" w:cs="Times New Roman"/>
          <w:sz w:val="20"/>
          <w:szCs w:val="20"/>
        </w:rPr>
      </w:pPr>
    </w:p>
    <w:p w14:paraId="50D8488B" w14:textId="1463D943" w:rsidR="0020098A" w:rsidRDefault="0020098A" w:rsidP="00302800">
      <w:pPr>
        <w:tabs>
          <w:tab w:val="left" w:pos="915"/>
        </w:tabs>
        <w:ind w:left="10" w:hanging="10"/>
        <w:jc w:val="both"/>
        <w:rPr>
          <w:rFonts w:ascii="Times New Roman" w:hAnsi="Times New Roman" w:cs="Times New Roman"/>
          <w:sz w:val="20"/>
          <w:szCs w:val="20"/>
        </w:rPr>
      </w:pPr>
    </w:p>
    <w:p w14:paraId="55928DDF" w14:textId="77777777" w:rsidR="0020098A" w:rsidRPr="00B97217" w:rsidRDefault="0020098A" w:rsidP="00302800">
      <w:pPr>
        <w:tabs>
          <w:tab w:val="left" w:pos="915"/>
        </w:tabs>
        <w:ind w:left="10" w:hanging="10"/>
        <w:jc w:val="both"/>
        <w:rPr>
          <w:rFonts w:ascii="Times New Roman" w:hAnsi="Times New Roman" w:cs="Times New Roman"/>
          <w:sz w:val="20"/>
          <w:szCs w:val="20"/>
        </w:rPr>
      </w:pPr>
    </w:p>
    <w:p w14:paraId="0B20C2EB" w14:textId="02E270FD" w:rsidR="006E5A05" w:rsidRPr="00B97217" w:rsidRDefault="006E5A05" w:rsidP="00302800">
      <w:pPr>
        <w:tabs>
          <w:tab w:val="left" w:pos="915"/>
        </w:tabs>
        <w:ind w:left="10" w:hanging="10"/>
        <w:jc w:val="both"/>
        <w:rPr>
          <w:rFonts w:ascii="Times New Roman" w:hAnsi="Times New Roman" w:cs="Times New Roman"/>
          <w:sz w:val="20"/>
          <w:szCs w:val="20"/>
        </w:rPr>
      </w:pPr>
    </w:p>
    <w:p w14:paraId="017FF28C" w14:textId="5D4576CE" w:rsidR="006E5A05" w:rsidRPr="00B97217" w:rsidRDefault="006E5A05" w:rsidP="00302800">
      <w:pPr>
        <w:pStyle w:val="Ttulo1"/>
        <w:spacing w:after="20" w:line="259" w:lineRule="auto"/>
        <w:ind w:right="0"/>
        <w:rPr>
          <w:rFonts w:ascii="Times New Roman" w:hAnsi="Times New Roman" w:cs="Times New Roman"/>
          <w:sz w:val="20"/>
          <w:szCs w:val="20"/>
        </w:rPr>
      </w:pPr>
      <w:r w:rsidRPr="00B97217">
        <w:rPr>
          <w:rFonts w:ascii="Times New Roman" w:hAnsi="Times New Roman" w:cs="Times New Roman"/>
          <w:sz w:val="20"/>
          <w:szCs w:val="20"/>
        </w:rPr>
        <w:t xml:space="preserve">PROCESSO ADMINISTRATIVO N.º </w:t>
      </w:r>
      <w:r w:rsidR="0020098A">
        <w:rPr>
          <w:rFonts w:ascii="Times New Roman" w:hAnsi="Times New Roman" w:cs="Times New Roman"/>
          <w:sz w:val="20"/>
          <w:szCs w:val="20"/>
        </w:rPr>
        <w:t>005/2025</w:t>
      </w:r>
      <w:r w:rsidRPr="00B97217">
        <w:rPr>
          <w:rFonts w:ascii="Times New Roman" w:hAnsi="Times New Roman" w:cs="Times New Roman"/>
          <w:sz w:val="20"/>
          <w:szCs w:val="20"/>
        </w:rPr>
        <w:t xml:space="preserve"> EDITAL DE CREDENCIAMENTO N.º </w:t>
      </w:r>
      <w:r w:rsidR="0020098A">
        <w:rPr>
          <w:rFonts w:ascii="Times New Roman" w:hAnsi="Times New Roman" w:cs="Times New Roman"/>
          <w:sz w:val="20"/>
          <w:szCs w:val="20"/>
        </w:rPr>
        <w:t>001/2025</w:t>
      </w:r>
      <w:r w:rsidRPr="00B97217">
        <w:rPr>
          <w:rFonts w:ascii="Times New Roman" w:hAnsi="Times New Roman" w:cs="Times New Roman"/>
          <w:sz w:val="20"/>
          <w:szCs w:val="20"/>
        </w:rPr>
        <w:t xml:space="preserve"> </w:t>
      </w:r>
    </w:p>
    <w:p w14:paraId="248893B1" w14:textId="77777777" w:rsidR="006E5A05" w:rsidRPr="00B97217" w:rsidRDefault="006E5A05" w:rsidP="00302800">
      <w:pPr>
        <w:spacing w:after="0"/>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2696B4EF" w14:textId="77777777" w:rsidR="006E5A05" w:rsidRPr="00B97217" w:rsidRDefault="006E5A05" w:rsidP="00302800">
      <w:pPr>
        <w:spacing w:after="10"/>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
    <w:p w14:paraId="7EA80CAD" w14:textId="77777777" w:rsidR="006E5A05" w:rsidRPr="00B97217" w:rsidRDefault="006E5A05" w:rsidP="00302800">
      <w:pPr>
        <w:spacing w:after="13" w:line="271" w:lineRule="auto"/>
        <w:ind w:left="10" w:hanging="10"/>
        <w:jc w:val="both"/>
        <w:rPr>
          <w:rFonts w:ascii="Times New Roman" w:hAnsi="Times New Roman" w:cs="Times New Roman"/>
          <w:sz w:val="20"/>
          <w:szCs w:val="20"/>
        </w:rPr>
      </w:pPr>
      <w:r w:rsidRPr="00B97217">
        <w:rPr>
          <w:rFonts w:ascii="Times New Roman" w:hAnsi="Times New Roman" w:cs="Times New Roman"/>
          <w:b/>
          <w:sz w:val="20"/>
          <w:szCs w:val="20"/>
        </w:rPr>
        <w:t>ANEXO VI – MINUTA DO CONTRATO</w:t>
      </w:r>
      <w:r w:rsidRPr="00B97217">
        <w:rPr>
          <w:rFonts w:ascii="Times New Roman" w:hAnsi="Times New Roman" w:cs="Times New Roman"/>
          <w:sz w:val="20"/>
          <w:szCs w:val="20"/>
        </w:rPr>
        <w:t xml:space="preserve"> </w:t>
      </w:r>
    </w:p>
    <w:p w14:paraId="0FFB34DC" w14:textId="77777777" w:rsidR="006E5A05" w:rsidRPr="00B97217" w:rsidRDefault="006E5A05" w:rsidP="00302800">
      <w:pPr>
        <w:spacing w:after="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3279C49"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1A3777C" w14:textId="094D2AFE" w:rsidR="006E5A05" w:rsidRPr="00B97217" w:rsidRDefault="006E5A05" w:rsidP="00302800">
      <w:pPr>
        <w:pStyle w:val="Ttulo2"/>
        <w:ind w:right="0"/>
        <w:rPr>
          <w:rFonts w:ascii="Times New Roman" w:hAnsi="Times New Roman" w:cs="Times New Roman"/>
          <w:sz w:val="20"/>
          <w:szCs w:val="20"/>
        </w:rPr>
      </w:pPr>
      <w:r w:rsidRPr="00B97217">
        <w:rPr>
          <w:rFonts w:ascii="Times New Roman" w:hAnsi="Times New Roman" w:cs="Times New Roman"/>
          <w:sz w:val="20"/>
          <w:szCs w:val="20"/>
        </w:rPr>
        <w:t>CONTRATO DE FORNECIMENTO DE SERVIÇOS N.</w:t>
      </w:r>
      <w:r w:rsidRPr="00B97217">
        <w:rPr>
          <w:rFonts w:ascii="Times New Roman" w:hAnsi="Times New Roman" w:cs="Times New Roman"/>
          <w:b w:val="0"/>
          <w:sz w:val="20"/>
          <w:szCs w:val="20"/>
        </w:rPr>
        <w:t>º</w:t>
      </w:r>
      <w:r w:rsidRPr="00B97217">
        <w:rPr>
          <w:rFonts w:ascii="Times New Roman" w:hAnsi="Times New Roman" w:cs="Times New Roman"/>
          <w:sz w:val="20"/>
          <w:szCs w:val="20"/>
        </w:rPr>
        <w:t xml:space="preserve"> ......./202</w:t>
      </w:r>
      <w:r w:rsidR="0020098A">
        <w:rPr>
          <w:rFonts w:ascii="Times New Roman" w:hAnsi="Times New Roman" w:cs="Times New Roman"/>
          <w:sz w:val="20"/>
          <w:szCs w:val="20"/>
        </w:rPr>
        <w:t>5</w:t>
      </w:r>
      <w:r w:rsidRPr="00B97217">
        <w:rPr>
          <w:rFonts w:ascii="Times New Roman" w:hAnsi="Times New Roman" w:cs="Times New Roman"/>
          <w:sz w:val="20"/>
          <w:szCs w:val="20"/>
        </w:rPr>
        <w:t xml:space="preserve">, CELEBRADO ENTRE O MUNICÍPIO DE </w:t>
      </w:r>
      <w:r w:rsidR="00302800" w:rsidRPr="00B97217">
        <w:rPr>
          <w:rFonts w:ascii="Times New Roman" w:hAnsi="Times New Roman" w:cs="Times New Roman"/>
          <w:sz w:val="20"/>
          <w:szCs w:val="20"/>
        </w:rPr>
        <w:t>SALTINHO</w:t>
      </w:r>
      <w:r w:rsidRPr="00B97217">
        <w:rPr>
          <w:rFonts w:ascii="Times New Roman" w:hAnsi="Times New Roman" w:cs="Times New Roman"/>
          <w:sz w:val="20"/>
          <w:szCs w:val="20"/>
        </w:rPr>
        <w:t xml:space="preserve"> E A EMPRESA </w:t>
      </w:r>
    </w:p>
    <w:p w14:paraId="472B9727" w14:textId="77777777" w:rsidR="006E5A05" w:rsidRPr="00B97217" w:rsidRDefault="006E5A05" w:rsidP="00302800">
      <w:pPr>
        <w:spacing w:after="13" w:line="271" w:lineRule="auto"/>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6E529B77" w14:textId="77777777" w:rsidR="006E5A05" w:rsidRPr="00B97217" w:rsidRDefault="006E5A05" w:rsidP="00302800">
      <w:pPr>
        <w:spacing w:after="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2231E70" w14:textId="054EB21B"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O Município de </w:t>
      </w:r>
      <w:r w:rsidR="00302800" w:rsidRPr="00B97217">
        <w:rPr>
          <w:rFonts w:ascii="Times New Roman" w:hAnsi="Times New Roman" w:cs="Times New Roman"/>
          <w:sz w:val="20"/>
          <w:szCs w:val="20"/>
        </w:rPr>
        <w:t>Saltinho</w:t>
      </w:r>
      <w:r w:rsidRPr="00B97217">
        <w:rPr>
          <w:rFonts w:ascii="Times New Roman" w:hAnsi="Times New Roman" w:cs="Times New Roman"/>
          <w:sz w:val="20"/>
          <w:szCs w:val="20"/>
        </w:rPr>
        <w:t xml:space="preserve"> (SC), representado neste ato por seu Prefeito, Sr. </w:t>
      </w:r>
      <w:proofErr w:type="spellStart"/>
      <w:r w:rsidR="0020098A">
        <w:rPr>
          <w:rFonts w:ascii="Times New Roman" w:hAnsi="Times New Roman" w:cs="Times New Roman"/>
          <w:sz w:val="20"/>
          <w:szCs w:val="20"/>
        </w:rPr>
        <w:t>Edimar</w:t>
      </w:r>
      <w:proofErr w:type="spellEnd"/>
      <w:r w:rsidR="0020098A">
        <w:rPr>
          <w:rFonts w:ascii="Times New Roman" w:hAnsi="Times New Roman" w:cs="Times New Roman"/>
          <w:sz w:val="20"/>
          <w:szCs w:val="20"/>
        </w:rPr>
        <w:t xml:space="preserve"> Noronha de Freitas</w:t>
      </w:r>
      <w:r w:rsidRPr="00B97217">
        <w:rPr>
          <w:rFonts w:ascii="Times New Roman" w:hAnsi="Times New Roman" w:cs="Times New Roman"/>
          <w:sz w:val="20"/>
          <w:szCs w:val="20"/>
        </w:rPr>
        <w:t xml:space="preserve">, com sede à Rua do </w:t>
      </w:r>
      <w:r w:rsidR="0020098A">
        <w:rPr>
          <w:rFonts w:ascii="Times New Roman" w:hAnsi="Times New Roman" w:cs="Times New Roman"/>
          <w:sz w:val="20"/>
          <w:szCs w:val="20"/>
        </w:rPr>
        <w:t>Álvaro Costa</w:t>
      </w:r>
      <w:r w:rsidRPr="00B97217">
        <w:rPr>
          <w:rFonts w:ascii="Times New Roman" w:hAnsi="Times New Roman" w:cs="Times New Roman"/>
          <w:sz w:val="20"/>
          <w:szCs w:val="20"/>
        </w:rPr>
        <w:t xml:space="preserve">, n.º </w:t>
      </w:r>
      <w:r w:rsidR="0020098A">
        <w:rPr>
          <w:rFonts w:ascii="Times New Roman" w:hAnsi="Times New Roman" w:cs="Times New Roman"/>
          <w:sz w:val="20"/>
          <w:szCs w:val="20"/>
        </w:rPr>
        <w:t>545</w:t>
      </w:r>
      <w:r w:rsidRPr="00B97217">
        <w:rPr>
          <w:rFonts w:ascii="Times New Roman" w:hAnsi="Times New Roman" w:cs="Times New Roman"/>
          <w:sz w:val="20"/>
          <w:szCs w:val="20"/>
        </w:rPr>
        <w:t xml:space="preserve">, inscrito no CNPJ sob o n.º </w:t>
      </w:r>
      <w:r w:rsidR="0020098A">
        <w:rPr>
          <w:rFonts w:ascii="Times New Roman" w:hAnsi="Times New Roman" w:cs="Times New Roman"/>
          <w:sz w:val="20"/>
          <w:szCs w:val="20"/>
        </w:rPr>
        <w:t>01.612.844/0001-56</w:t>
      </w:r>
      <w:r w:rsidRPr="00B97217">
        <w:rPr>
          <w:rFonts w:ascii="Times New Roman" w:hAnsi="Times New Roman" w:cs="Times New Roman"/>
          <w:sz w:val="20"/>
          <w:szCs w:val="20"/>
        </w:rPr>
        <w:t xml:space="preserve">,  doravante denominado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e de outro lado a empresa ..., pessoa jurídica de direito privado, inscrita no CNPJ sob n.º..., com sede à Rua .........................., n.º ......., Bairro ...................., Município de .../..., neste ato representado pelo Sr. ........................, inscrito no CPF sob o n. .............., doravante denominada </w:t>
      </w:r>
    </w:p>
    <w:p w14:paraId="4853926B"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tudo de conformidade com o processo de inexigibilidade/credenciamento, celebram entre si o presente contrato, que se regerá pela Lei Federal n.º 14.133/21 e pelas cláusulas a seguir estipuladas:   </w:t>
      </w:r>
    </w:p>
    <w:p w14:paraId="4924E3B8" w14:textId="77777777" w:rsidR="006E5A05" w:rsidRPr="00B97217" w:rsidRDefault="006E5A05" w:rsidP="00302800">
      <w:pPr>
        <w:spacing w:after="23"/>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2740E34F"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1. CLÁUSULA PRIMEIRA - DO OBJETO   </w:t>
      </w:r>
    </w:p>
    <w:p w14:paraId="7F5D22E4"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31072D3" w14:textId="27216625"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1.1 O objeto deste Contrato é a Prestação de Serviços .................................., conforme autorização da Secretaria Municipal e o edital de credenciamento n.º </w:t>
      </w:r>
      <w:r w:rsidR="0020098A">
        <w:rPr>
          <w:rFonts w:ascii="Times New Roman" w:hAnsi="Times New Roman" w:cs="Times New Roman"/>
          <w:sz w:val="20"/>
          <w:szCs w:val="20"/>
        </w:rPr>
        <w:t>001/2025</w:t>
      </w:r>
      <w:r w:rsidRPr="00B97217">
        <w:rPr>
          <w:rFonts w:ascii="Times New Roman" w:hAnsi="Times New Roman" w:cs="Times New Roman"/>
          <w:sz w:val="20"/>
          <w:szCs w:val="20"/>
        </w:rPr>
        <w:t>.</w:t>
      </w: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1911D502"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C2564B9"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1.1.1 As especificações da prestação de serviços para execução do objeto do presente contrato, encontram-se definidas no Anexo II – Termo de Referência, independentemente de suas transcrições, para todos os fins e efeitos legais, integram o presente Termo de Contrato.   </w:t>
      </w:r>
    </w:p>
    <w:p w14:paraId="2195F37D" w14:textId="77777777" w:rsidR="006E5A05" w:rsidRPr="00B97217" w:rsidRDefault="006E5A05" w:rsidP="00302800">
      <w:pPr>
        <w:spacing w:after="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0AAB391"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2. CLÁUSULA SEGUNDA - DA EXECUÇÃO   </w:t>
      </w:r>
    </w:p>
    <w:p w14:paraId="7FB77B24" w14:textId="77777777" w:rsidR="006E5A05" w:rsidRPr="00B97217" w:rsidRDefault="006E5A05" w:rsidP="00302800">
      <w:pPr>
        <w:spacing w:after="3"/>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354DCF2C"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2.1. 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prestará os serviços a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conforme as especificações detalhadas no Anexo II (Termo de Referência), comprometendo-se 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a executá-los durante o prazo de vigência do contrato, de acordo com a conveniência e oportunidade do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w:t>
      </w:r>
    </w:p>
    <w:p w14:paraId="0511A1AE" w14:textId="77777777" w:rsidR="006E5A05" w:rsidRPr="00B97217" w:rsidRDefault="006E5A05" w:rsidP="00302800">
      <w:pPr>
        <w:spacing w:after="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07449C2"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2.2. Qualquer serviço prestado apresente qualidade insatisfatória, não serão aceitos, comprometendo-se 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por sua conta, a refazê-lo, de acordo com as especificações deste contrato e seu Anexo II, sem que este fato acarrete qualquer ônus para 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w:t>
      </w:r>
    </w:p>
    <w:p w14:paraId="583E5E22"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2.3. A execução do objeto deste Contrato será acompanhada e fiscalizada pelo servidor ..........................designado pela Secretaria solicitante o qual será, também, responsável pela sua avaliação em relação a qualidade dos serviços prestados. </w:t>
      </w:r>
    </w:p>
    <w:p w14:paraId="6BAE2334" w14:textId="77777777" w:rsidR="006E5A05" w:rsidRPr="00B97217" w:rsidRDefault="006E5A05" w:rsidP="00302800">
      <w:pPr>
        <w:spacing w:after="2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2896E77"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2.4. 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deverá indicar um representante com poderes para tomar quaisquer providências relativas à execução do objeto do Contrato.   </w:t>
      </w:r>
    </w:p>
    <w:p w14:paraId="3D5F8659"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4B1EA3D"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2.5. 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deverá providenciar a imediata correção de quaisquer deficiências apontadas pelo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relativas à execução do objeto deste Contrato.   </w:t>
      </w:r>
    </w:p>
    <w:p w14:paraId="0873DAD7"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F9F11D1"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 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se obriga a executar o objeto do presente Contrato na condição, qualidade, quantidade e especificações constantes do Anexo II (Termo de Referência), e do presente Contrato, no prazo e local determinados pelo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sejam estas:   </w:t>
      </w:r>
    </w:p>
    <w:p w14:paraId="747B631A"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C95D707"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2.6.1.  Prestar o (s) serviço (s) e/ ou outros procedimentos que contemplam este edital de credenciamento de acordo com o previsto neste instrumento, com atendimento de qualidade a todas as pessoas que precisarem dos serviços;   </w:t>
      </w:r>
    </w:p>
    <w:p w14:paraId="5B6707AD"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A9E536A"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2.6.2. Atender todos os encaminhamentos feitos pelo Município, em horário de expediente normal pré-definido;   </w:t>
      </w:r>
    </w:p>
    <w:p w14:paraId="46F2BBA2"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915238B"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2.6.3. Atender os encaminhamentos somente mediante a apresentação de requisição ou ordem de serviço devidamente assinada pelo representante do Município;   </w:t>
      </w:r>
    </w:p>
    <w:p w14:paraId="6B0188B3"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5EA72F7"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2.6.4. Preencher com clareza e exatidão os campos das solicitações, demais formulários e documentos fornecidos pelo Município;   </w:t>
      </w:r>
    </w:p>
    <w:p w14:paraId="3E496099"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00B9298"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2.6.5 Registrar todos os acontecimentos relacionados com a execução do contrato, inclusive as soluções dadas às consultas formuladas pelo contratado;   </w:t>
      </w:r>
    </w:p>
    <w:p w14:paraId="77038FDB"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EB2BF11"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2.6.5. Apresentar o documento hábil para cobrança, relação dos serviços realizados com a devida comprovação dos encaminhamentos até o 5º (quinto) dia do mês subsequente ao da prestação dos serviços, anexando relação dos usuários, com nome completo e origem da execução do objeto para o qual foi contratado;   </w:t>
      </w:r>
    </w:p>
    <w:p w14:paraId="0A58C86B"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B0D712A"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2.6.7.  Executar diretamente os serviços contratados, sem transferência de responsabilidade ou subcontratação, devendo as consultas e os laudos serem realizados e assinados pela própria Credenciada;   </w:t>
      </w:r>
    </w:p>
    <w:p w14:paraId="1DBB05E4"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2.6.8. Manter sigilo, sob pena de responsabilidade civil, penal e administrativa, sobre qualquer assunto de interesse da CREDENCIADA ou de terceiros de que tomar conhecimento em razão da execução dos serviços;   </w:t>
      </w:r>
    </w:p>
    <w:p w14:paraId="2ADDC70F"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92A4C04"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2.6.9. Prestar prontamente todos os esclarecimentos que forem solicitados pela Secretaria solicitante, cujas reclamações deve se obrigar a atender;   </w:t>
      </w:r>
    </w:p>
    <w:p w14:paraId="06B2E676"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83FE867"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2.6.10. Manter durante toda a vigência deste credenciamento, as condições de habilitação e qualificação exigidas no credenciamento, bem como atualizar junto ao setor de licitações, quando houver modificação, os dados cadastrais, endereço, telefones, e-mails;   </w:t>
      </w:r>
    </w:p>
    <w:p w14:paraId="66C37F59"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4F9618E"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2.6.11. Comunicar a mudança de endereço do estabelecimento comercial, indicando novo endereço e apresentando cópia do alvará de funcionamento;   </w:t>
      </w:r>
    </w:p>
    <w:p w14:paraId="1E2077D4"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EA1C194" w14:textId="2423A72C"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2.6.12. Comunicar, por mensagem eletrônica ou outro meio de comunicação, com antecedência de 24 (vinte e quatro) horas, à Secretaria de </w:t>
      </w:r>
      <w:r w:rsidRPr="00B97217">
        <w:rPr>
          <w:rFonts w:ascii="Times New Roman" w:hAnsi="Times New Roman" w:cs="Times New Roman"/>
          <w:sz w:val="20"/>
          <w:szCs w:val="20"/>
          <w:shd w:val="clear" w:color="auto" w:fill="FFFF00"/>
        </w:rPr>
        <w:t>..............</w:t>
      </w:r>
      <w:r w:rsidRPr="00B97217">
        <w:rPr>
          <w:rFonts w:ascii="Times New Roman" w:hAnsi="Times New Roman" w:cs="Times New Roman"/>
          <w:sz w:val="20"/>
          <w:szCs w:val="20"/>
        </w:rPr>
        <w:t xml:space="preserve"> </w:t>
      </w:r>
      <w:r w:rsidRPr="00B97217">
        <w:rPr>
          <w:rFonts w:ascii="Times New Roman" w:hAnsi="Times New Roman" w:cs="Times New Roman"/>
          <w:sz w:val="20"/>
          <w:szCs w:val="20"/>
          <w:shd w:val="clear" w:color="auto" w:fill="FFFF00"/>
        </w:rPr>
        <w:t>(..............@</w:t>
      </w:r>
      <w:r w:rsidR="0020098A">
        <w:rPr>
          <w:rFonts w:ascii="Times New Roman" w:hAnsi="Times New Roman" w:cs="Times New Roman"/>
          <w:sz w:val="20"/>
          <w:szCs w:val="20"/>
          <w:shd w:val="clear" w:color="auto" w:fill="FFFF00"/>
        </w:rPr>
        <w:t>s</w:t>
      </w:r>
      <w:r w:rsidR="00302800" w:rsidRPr="00B97217">
        <w:rPr>
          <w:rFonts w:ascii="Times New Roman" w:hAnsi="Times New Roman" w:cs="Times New Roman"/>
          <w:sz w:val="20"/>
          <w:szCs w:val="20"/>
          <w:shd w:val="clear" w:color="auto" w:fill="FFFF00"/>
        </w:rPr>
        <w:t>altinho</w:t>
      </w:r>
      <w:r w:rsidRPr="00B97217">
        <w:rPr>
          <w:rFonts w:ascii="Times New Roman" w:hAnsi="Times New Roman" w:cs="Times New Roman"/>
          <w:sz w:val="20"/>
          <w:szCs w:val="20"/>
          <w:shd w:val="clear" w:color="auto" w:fill="FFFF00"/>
        </w:rPr>
        <w:t>.sc.gov.br),</w:t>
      </w:r>
      <w:r w:rsidRPr="00B97217">
        <w:rPr>
          <w:rFonts w:ascii="Times New Roman" w:hAnsi="Times New Roman" w:cs="Times New Roman"/>
          <w:sz w:val="20"/>
          <w:szCs w:val="20"/>
        </w:rPr>
        <w:t xml:space="preserve"> a ocorrência de quaisquer atos, fatos ou circunstâncias que possam atrasar ou impedir a execução do serviço, sugerindo as medidas para corrigir a situação;   </w:t>
      </w:r>
    </w:p>
    <w:p w14:paraId="500636CE"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2.6.13. Responsabilizar-se civil e criminalmente por todos os atos praticados pelos seus empregados na execução do serviço.   </w:t>
      </w:r>
    </w:p>
    <w:p w14:paraId="197151BB"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B59450E"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2.7. A prestação de serviços executada pela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estará sujeita à aceitação do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ao qual caberá o direito de recusa caso o mesmo não esteja de acordo com as especificações constantes deste contrato e seu Anexo II, ou caso se constate a qualidade insatisfatória dos mesmos.   </w:t>
      </w:r>
    </w:p>
    <w:p w14:paraId="1ABB06ED"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4056799"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2.8. O aceite do serviço será formalizado pelo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através da aposição de Atesto de Aceite na respectiva Nota Fiscal.   </w:t>
      </w:r>
    </w:p>
    <w:p w14:paraId="2E642695"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328FF57"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2.9. 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ficará obrigada, às refazer os serviços, na parte que vier a ser recusada, de modo a adequá-lo às especificações deste contrato e seu Anexo II (Termo de Referência), bem como às exigências de qualidade impostas em geral, sendo que o ato de recebimento do mesmo não importará na sua aceitação que, conforme a sua natureza, somente se consumará com o Atesto de Aceite emitido pelo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w:t>
      </w:r>
    </w:p>
    <w:p w14:paraId="66D884F2"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B7117AD"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2.10. Quaisquer tolerâncias, concessões ou liberalidades do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para com 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quando não manifestadas por escrito, não constituirão precedentes invocáveis por esta e não terão o poder de alterar as obrigações pactuadas no Credenciamento e seus Anexos, bem como no presente Termo Contratual.   </w:t>
      </w:r>
    </w:p>
    <w:p w14:paraId="5CA60091"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770A7C5"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2.11. A forma e o prazo de entrega dos serviços estabelecidos neste Contrato, poderão ser alterados, de modo a melhor adequá-los às necessidades do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mediante autorização do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w:t>
      </w: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67E11C63" w14:textId="77777777" w:rsidR="006E5A05" w:rsidRPr="00B97217" w:rsidRDefault="006E5A05" w:rsidP="00302800">
      <w:pPr>
        <w:spacing w:after="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20AEA6A"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2.12. A execução do objeto deste Contrato será desenvolvida de acordo com as condições estabelecidas no Termo de Referência, mediante entendimento prévio do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salvo se de outra forma for determinado pelo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em atendimento à sua conveniência e necessidade, hipótese que, ocorrendo, será comunicada à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w:t>
      </w:r>
    </w:p>
    <w:p w14:paraId="37CFC64A" w14:textId="77777777" w:rsidR="006E5A05" w:rsidRPr="00B97217" w:rsidRDefault="006E5A05" w:rsidP="00302800">
      <w:pPr>
        <w:spacing w:after="22"/>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8F6E04C"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3. CLÁUSULA TERCEIRA - DO PREÇO, DO PAGAMENTO E DO REAJUSTE   </w:t>
      </w:r>
    </w:p>
    <w:p w14:paraId="72078E29"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00516149"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3.1. Importa o presente Contrato no valor estimado de </w:t>
      </w:r>
      <w:r w:rsidRPr="00B97217">
        <w:rPr>
          <w:rFonts w:ascii="Times New Roman" w:hAnsi="Times New Roman" w:cs="Times New Roman"/>
          <w:b/>
          <w:sz w:val="20"/>
          <w:szCs w:val="20"/>
          <w:shd w:val="clear" w:color="auto" w:fill="FFFF00"/>
        </w:rPr>
        <w:t xml:space="preserve">R$ .............. </w:t>
      </w:r>
      <w:r w:rsidRPr="00B97217">
        <w:rPr>
          <w:rFonts w:ascii="Times New Roman" w:hAnsi="Times New Roman" w:cs="Times New Roman"/>
          <w:sz w:val="20"/>
          <w:szCs w:val="20"/>
          <w:shd w:val="clear" w:color="auto" w:fill="FFFF00"/>
        </w:rPr>
        <w:t>(.........),</w:t>
      </w:r>
      <w:r w:rsidRPr="00B97217">
        <w:rPr>
          <w:rFonts w:ascii="Times New Roman" w:hAnsi="Times New Roman" w:cs="Times New Roman"/>
          <w:sz w:val="20"/>
          <w:szCs w:val="20"/>
        </w:rPr>
        <w:t xml:space="preserve"> para a execução do seu objeto, conforme previsto nas Cláusulas Primeira e Segunda e Decreto Municipal.   </w:t>
      </w:r>
    </w:p>
    <w:p w14:paraId="4D0DE4D1"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91001B7"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3.2. O pagamento será efetuado mediante crédito em conta corrente da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que uma vez efetivado dar-se-á por liquidada a obrigação.   </w:t>
      </w:r>
    </w:p>
    <w:p w14:paraId="661E9EE6"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FC2BA17"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3.2.1. O pagamento será efetuado com base no serviço efetivamente prestado e aceito pelo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w:t>
      </w:r>
    </w:p>
    <w:p w14:paraId="2C69EAB6"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65E003C"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3.3. O pagamento será efetuado até 30 (trinta) dias após o adimplemento da obrigação, mediante apresentação pela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instruída com o necessário Atesto de Aceite da prestação dos serviços objeto deste contrato, firmado pelo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na respectiva nota fiscal, conforme disposto neste Contrato.   </w:t>
      </w:r>
    </w:p>
    <w:p w14:paraId="0F3BFFE0"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BD3F471"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3.3.1 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poderá encaminhar a fatura por e-mail ao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que deverá confirmar seu recebimento, para efeito do item 3.3 desta cláusula.   </w:t>
      </w:r>
    </w:p>
    <w:p w14:paraId="5D555224"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D3D06AC"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3.3.2 A ausência de quaisquer documentos ou formalidades relacionadas no item 3.3 acarretará a interrupção do pagamento à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até que seja suprida a exigência.   </w:t>
      </w:r>
    </w:p>
    <w:p w14:paraId="1935B4ED"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C6AA3AB"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3.4. A compensação financeira e os juros moratórios não incidirão sobre os dias de atraso no adimplemento da obrigação ou na apresentação da respectiva fatura, caso o atraso seja decorrente de fato atribuível à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(artigo 92, inciso V, da Lei n.º 14.133/21).   </w:t>
      </w:r>
    </w:p>
    <w:p w14:paraId="62159A1B"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1C5E67B"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3.5. Será descontado de pagamento devido pelo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o valor de eventual multa imposta à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em razão de infração ocorrida durante o contrato.</w:t>
      </w: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5027F35F"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3.6. O reajuste não se operará automaticamente e dependerá de atualização por meio de Decreto Municipal.    </w:t>
      </w:r>
    </w:p>
    <w:p w14:paraId="27B05290"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25C29FE"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3.7. Poderá ser revisado, a qualquer tempo, em razão de variações imprevisíveis ou previsíveis, nos termos do art. 124, II, "d" da Lei n.º 14.133/2021 para reduzi-los ou aumentá-los; a alteração ocorrerá após a publicação de Decreto ou outro documento equivalente;   </w:t>
      </w:r>
    </w:p>
    <w:p w14:paraId="14C3BA49"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04B2645"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3.8. Também poderá ser atualizado através de índice oficial, podendo ser aplicado o INPC – </w:t>
      </w:r>
      <w:proofErr w:type="spellStart"/>
      <w:r w:rsidRPr="00B97217">
        <w:rPr>
          <w:rFonts w:ascii="Times New Roman" w:hAnsi="Times New Roman" w:cs="Times New Roman"/>
          <w:sz w:val="20"/>
          <w:szCs w:val="20"/>
        </w:rPr>
        <w:t>Indice</w:t>
      </w:r>
      <w:proofErr w:type="spellEnd"/>
      <w:r w:rsidRPr="00B97217">
        <w:rPr>
          <w:rFonts w:ascii="Times New Roman" w:hAnsi="Times New Roman" w:cs="Times New Roman"/>
          <w:sz w:val="20"/>
          <w:szCs w:val="20"/>
        </w:rPr>
        <w:t xml:space="preserve"> Nacional de Preços ao Consumidor ou pelo IPCA - Índice Nacional de Preços ao Consumidor Amplo</w:t>
      </w:r>
      <w:r w:rsidRPr="00B97217">
        <w:rPr>
          <w:rFonts w:ascii="Times New Roman" w:hAnsi="Times New Roman" w:cs="Times New Roman"/>
          <w:color w:val="4D5155"/>
          <w:sz w:val="20"/>
          <w:szCs w:val="20"/>
        </w:rPr>
        <w:t>.</w:t>
      </w:r>
      <w:r w:rsidRPr="00B97217">
        <w:rPr>
          <w:rFonts w:ascii="Times New Roman" w:hAnsi="Times New Roman" w:cs="Times New Roman"/>
          <w:sz w:val="20"/>
          <w:szCs w:val="20"/>
        </w:rPr>
        <w:t xml:space="preserve">   </w:t>
      </w:r>
    </w:p>
    <w:p w14:paraId="0E082379"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9459CEA"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3.9. Os novos valores decorrentes da atualização ou da revisão serão aplicados aos credenciamentos vigentes após concretizada a alteração dos preços constantes da tabela dos preços de referência, respeitada a data dos efeitos da alteração e a prévia comunicação às CREDENCIADAS, em caso de redução.   </w:t>
      </w:r>
    </w:p>
    <w:p w14:paraId="2EA1B38C" w14:textId="77777777" w:rsidR="006E5A05" w:rsidRPr="00B97217" w:rsidRDefault="006E5A05" w:rsidP="00302800">
      <w:pPr>
        <w:spacing w:after="2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C71C2FA"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4. CLÁUSULA QUARTA - DO PRAZO E DA ENTREGA   </w:t>
      </w:r>
    </w:p>
    <w:p w14:paraId="03519E61"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6D35B37F"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4.1. O prazo de vigência do presente contrato será de </w:t>
      </w:r>
      <w:r w:rsidRPr="00B97217">
        <w:rPr>
          <w:rFonts w:ascii="Times New Roman" w:hAnsi="Times New Roman" w:cs="Times New Roman"/>
          <w:sz w:val="20"/>
          <w:szCs w:val="20"/>
          <w:shd w:val="clear" w:color="auto" w:fill="FFFF00"/>
        </w:rPr>
        <w:t>12 (doze) meses</w:t>
      </w:r>
      <w:r w:rsidRPr="00B97217">
        <w:rPr>
          <w:rFonts w:ascii="Times New Roman" w:hAnsi="Times New Roman" w:cs="Times New Roman"/>
          <w:sz w:val="20"/>
          <w:szCs w:val="20"/>
        </w:rPr>
        <w:t xml:space="preserve">, contado da assinatura, incluindo-se o dia de início, podendo ser prorrogado de acordo com a Lei n.º 14.133/21, através de termo aditivo.   </w:t>
      </w:r>
    </w:p>
    <w:p w14:paraId="4033FB30"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5382825"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4.2. As condições de fornecimento do objeto são aquelas previstas no edital e Anexo II (Termo de Referência).   </w:t>
      </w:r>
    </w:p>
    <w:p w14:paraId="7668E6C2"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169A015"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4.2.1. O ônus de prestar os serviços é exclusivo da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Portanto, não serão acolhidas como justificativa para a não execução dos serviços ou para a execução além do prazo estipulado, alegações que transfiram a responsabilidade a terceiros.   </w:t>
      </w:r>
    </w:p>
    <w:p w14:paraId="3C2F05FE" w14:textId="77777777" w:rsidR="006E5A05" w:rsidRPr="00B97217" w:rsidRDefault="006E5A05" w:rsidP="00302800">
      <w:pPr>
        <w:spacing w:after="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305BC3C"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5. CLÁUSULA QUINTA - DA FISCALIZAÇÃO   </w:t>
      </w:r>
    </w:p>
    <w:p w14:paraId="3E133744"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023C1415"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5.1. Durante a execução do objeto do Contrato, fica reservada ao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a autonomia para resolver, dirimir e decidir todos e quaisquer casos ou dúvidas que venham a surgir e/ou fugir da rotina, ou que não tenham sido previstos neste contrato e seus Anexos.   </w:t>
      </w:r>
    </w:p>
    <w:p w14:paraId="55DB1E14"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21DC4CD"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5.2. 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efetuará a fiscalização e o acompanhamento da execução do objeto deste Contrato, podendo, a qualquer tempo, exigir da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que forneça os elementos necessários ao esclarecimento de quaisquer dúvidas relativas ao fornecimento e aos serviços, tais como dados estatísticos, demonstrativos de custos, notas fiscais, mapas de registro e controle de serviços, etc.   </w:t>
      </w:r>
    </w:p>
    <w:p w14:paraId="571BDC73"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5.2.1. 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deverá acatar a fiscalização do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quanto ao acompanhamento do cumprimento das obrigações pactuadas, prestando-lhe todos os esclarecimentos solicitados, bem como atendendo a todas às solicitações de informações.   </w:t>
      </w:r>
    </w:p>
    <w:p w14:paraId="62E51C97"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A86AD84"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5.3. O acompanhamento efetuado pelo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não exclui nem reduz as responsabilidades da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perante 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e/ou terceiros, em nada restringindo a responsabilidade única, integral e exclusiva da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no que concerne à execução do objeto deste Contrato e às suas consequências e implicações próximas ou remotas.   </w:t>
      </w:r>
    </w:p>
    <w:p w14:paraId="6BBB6091"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E747CAF"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5.4. </w:t>
      </w: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Qualquer comunicação do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à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deverá merecer resposta conclusiva e por escrito no prazo máximo de 72 (setenta e duas) horas a contar do seu recebimento, submetendo-se, 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às sanções e penalidades cabíveis, caso tal determinação não seja cumprida.   </w:t>
      </w:r>
    </w:p>
    <w:p w14:paraId="25E00F88" w14:textId="77777777" w:rsidR="006E5A05" w:rsidRPr="00B97217" w:rsidRDefault="006E5A05"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FC09299"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6. CLÁUSULA SEXTA - DA PRORROGAÇÃO E DA ALTERAÇÃO DO CONTRATO   </w:t>
      </w:r>
    </w:p>
    <w:p w14:paraId="39C4C848"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4D443DAF"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6.1. O presente Contrato poderá, a critério do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e atendendo aos pressupostos de conveniência e oportunidade administrativas, ser prorrogado e alterado nos termos da Lei n.º 14.133/21.   </w:t>
      </w:r>
    </w:p>
    <w:p w14:paraId="4DFF4002" w14:textId="77777777" w:rsidR="006E5A05" w:rsidRPr="00B97217" w:rsidRDefault="006E5A05" w:rsidP="00302800">
      <w:pPr>
        <w:spacing w:after="2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44779F9"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7. CLÁUSULA SÉTIMA - DAS RESPONSABILIDADES   </w:t>
      </w:r>
    </w:p>
    <w:p w14:paraId="551F18DA"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25094368"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7.1. As obrigações do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e da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encontram-se as estabelecidas neste contrato, no edital de credenciamento e no Anexo II (Termo de Referência).   </w:t>
      </w:r>
    </w:p>
    <w:p w14:paraId="6F6BA8F2" w14:textId="77777777" w:rsidR="006E5A05" w:rsidRPr="00B97217" w:rsidRDefault="006E5A05" w:rsidP="00302800">
      <w:pPr>
        <w:spacing w:after="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03D46A6"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7.2. O custo decorrente do fornecimento dos serviços, inclusive o seu deslocamento e demais despesas, assim como quaisquer ônus, taxas e emolumentos que recaiam sobre o objeto deste Contrato, correrão única e exclusivamente por conta, risco e responsabilidade da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w:t>
      </w:r>
    </w:p>
    <w:p w14:paraId="19CC162A"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57B0427"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7.3. Os danos e/ou prejuízos que venham a ocorrer serão ressarcidos ao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no prazo estipulado na notificação administrativa à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sob pena de multa.   </w:t>
      </w:r>
    </w:p>
    <w:p w14:paraId="1B5B1D2B"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D14F5C8"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7.4. Não obstante a emissão do Atesto de Aceite, ficará 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obrigada a garantir a perfeita execução do objeto do Contrato, nos termos da legislação civil, penal e profissional, e das disposições constantes do Anexo II (Termo de Referência).   </w:t>
      </w:r>
    </w:p>
    <w:p w14:paraId="0825F0A5"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7.5. 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obriga-se a manter, durante toda a execução deste Contrato, em compatibilidade com as obrigações por ela assumidas, todas as condições de habilitação e qualificação exigidas na contratação (artigo 92, XVI, da Lei n.º 14.133/21).   </w:t>
      </w:r>
    </w:p>
    <w:p w14:paraId="328DAE80"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06C4610"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7.5.1. O Órgão Fiscalizador do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ou os órgãos do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responsáveis pelo pagamento das faturas poderão, a qualquer tempo durante o período contratual, exigir a comprovação da regularidade jurídica e fiscal da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  </w:t>
      </w:r>
    </w:p>
    <w:p w14:paraId="54C873F5" w14:textId="77777777" w:rsidR="006E5A05" w:rsidRPr="00B97217" w:rsidRDefault="006E5A05"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291554EC"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8. CLÁUSULA OITAVA - DAS PENALIDADES   </w:t>
      </w:r>
    </w:p>
    <w:p w14:paraId="3267BBA6"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5096A7F2"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8.1.  Sem prejuízo das perdas e danos e das multas cabíveis nos termos da lei civil, pelo atraso injustificado ou inexecução total ou parcial do objeto, 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ficará sujeita às sanções administrativas descritas abaixo, além daquelas estabelecidas no Anexo II (Termo de Referência), naquilo que couber, garantida a prévia defesa, de acordo com a Lei n.º 14.133/21. </w:t>
      </w:r>
    </w:p>
    <w:p w14:paraId="3EB5C42F" w14:textId="77777777" w:rsidR="006E5A05" w:rsidRPr="00B97217" w:rsidRDefault="006E5A05" w:rsidP="00302800">
      <w:pPr>
        <w:numPr>
          <w:ilvl w:val="0"/>
          <w:numId w:val="14"/>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roofErr w:type="gramStart"/>
      <w:r w:rsidRPr="00B97217">
        <w:rPr>
          <w:rFonts w:ascii="Times New Roman" w:hAnsi="Times New Roman" w:cs="Times New Roman"/>
          <w:sz w:val="20"/>
          <w:szCs w:val="20"/>
        </w:rPr>
        <w:t>advertência</w:t>
      </w:r>
      <w:proofErr w:type="gramEnd"/>
      <w:r w:rsidRPr="00B97217">
        <w:rPr>
          <w:rFonts w:ascii="Times New Roman" w:hAnsi="Times New Roman" w:cs="Times New Roman"/>
          <w:sz w:val="20"/>
          <w:szCs w:val="20"/>
        </w:rPr>
        <w:t xml:space="preserve">;   </w:t>
      </w:r>
    </w:p>
    <w:p w14:paraId="5E340DAC" w14:textId="77777777" w:rsidR="006E5A05" w:rsidRPr="00B97217" w:rsidRDefault="006E5A05" w:rsidP="00302800">
      <w:pPr>
        <w:numPr>
          <w:ilvl w:val="0"/>
          <w:numId w:val="14"/>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Multa que não poderá ser inferior a 0,5 %, por dia, limitada a 30 %, sobre o valor do serviço, pelo atraso no atendimento, na entrega do laudo ou no descumprimento de quaisquer condições estabelecidas no edital e seus anexos, por motivo de força maior.   </w:t>
      </w:r>
    </w:p>
    <w:p w14:paraId="0DFD6E15" w14:textId="77777777" w:rsidR="006E5A05" w:rsidRPr="00B97217" w:rsidRDefault="006E5A05" w:rsidP="00302800">
      <w:pPr>
        <w:numPr>
          <w:ilvl w:val="0"/>
          <w:numId w:val="14"/>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Impedimento de licitar e contratar com a Administração Municipal, pelo prazo máximo de até 03 (três) anos;   </w:t>
      </w:r>
    </w:p>
    <w:p w14:paraId="4E74D300" w14:textId="77777777" w:rsidR="006E5A05" w:rsidRPr="00B97217" w:rsidRDefault="006E5A05" w:rsidP="00302800">
      <w:pPr>
        <w:numPr>
          <w:ilvl w:val="0"/>
          <w:numId w:val="14"/>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proofErr w:type="gramStart"/>
      <w:r w:rsidRPr="00B97217">
        <w:rPr>
          <w:rFonts w:ascii="Times New Roman" w:hAnsi="Times New Roman" w:cs="Times New Roman"/>
          <w:sz w:val="20"/>
          <w:szCs w:val="20"/>
        </w:rPr>
        <w:t>declaração</w:t>
      </w:r>
      <w:proofErr w:type="gramEnd"/>
      <w:r w:rsidRPr="00B97217">
        <w:rPr>
          <w:rFonts w:ascii="Times New Roman" w:hAnsi="Times New Roman" w:cs="Times New Roman"/>
          <w:sz w:val="20"/>
          <w:szCs w:val="20"/>
        </w:rPr>
        <w:t xml:space="preserve"> de inidoneidade para licitar e contratar com a Administração </w:t>
      </w:r>
    </w:p>
    <w:p w14:paraId="72CF89C1"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Pública Direta e Indireta de todos os entes federativos, pelo prazo mínimo de 3 (três) anos e máximo de 6 (seis) anos.   </w:t>
      </w:r>
    </w:p>
    <w:p w14:paraId="1EE49A64"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303A9BF"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8.2.  As multas previstas no item 8.1 têm o objetivo de reprimir, em especial, condutas que tenham gerado dano ou de imprimir maior proporcionalidade entre a conduta praticada e a resposta da Administração, em especial nos casos de reincidência.   </w:t>
      </w:r>
    </w:p>
    <w:p w14:paraId="7E93DFCC" w14:textId="77777777" w:rsidR="006E5A05" w:rsidRPr="00B97217" w:rsidRDefault="006E5A05"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9FD8608"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9. CLÁUSULA NONA - DA EXTINÇÃO   </w:t>
      </w:r>
    </w:p>
    <w:p w14:paraId="5E0B8A31"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06F8E81A"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9.1. 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poderá extinguir o presente Contrato, assegurados o contraditório e a ampla defesa, caso ocorram quaisquer das hipóteses previstas no art. 137 da Lei n.º 14.133/21, por ato unilateral e escrito, na forma do art. 138, I e §1º, da mesma Lei.   </w:t>
      </w:r>
    </w:p>
    <w:p w14:paraId="15ECD0F7" w14:textId="77777777" w:rsidR="006E5A05" w:rsidRPr="00B97217" w:rsidRDefault="006E5A05" w:rsidP="00302800">
      <w:pPr>
        <w:spacing w:after="9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9194AF4" w14:textId="4792EACA" w:rsidR="006E5A05" w:rsidRDefault="006E5A05" w:rsidP="00302800">
      <w:pPr>
        <w:spacing w:after="21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9.1.1. Constituem motivos para a extinção deste Contrato, além daqueles especificados no art. 137 da Lei n.º 14.133/21, o fato de 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w:t>
      </w:r>
    </w:p>
    <w:p w14:paraId="1A8BB308" w14:textId="3E59363B" w:rsidR="0020098A" w:rsidRDefault="0020098A" w:rsidP="0020098A">
      <w:pPr>
        <w:spacing w:after="215"/>
        <w:ind w:left="10" w:hanging="10"/>
        <w:jc w:val="both"/>
        <w:rPr>
          <w:rFonts w:ascii="Times New Roman" w:hAnsi="Times New Roman" w:cs="Times New Roman"/>
          <w:sz w:val="20"/>
          <w:szCs w:val="20"/>
        </w:rPr>
      </w:pPr>
      <w:r>
        <w:rPr>
          <w:rFonts w:ascii="Times New Roman" w:hAnsi="Times New Roman" w:cs="Times New Roman"/>
          <w:sz w:val="20"/>
          <w:szCs w:val="20"/>
        </w:rPr>
        <w:t xml:space="preserve">a) </w:t>
      </w:r>
      <w:r w:rsidR="006E5A05" w:rsidRPr="00B97217">
        <w:rPr>
          <w:rFonts w:ascii="Times New Roman" w:hAnsi="Times New Roman" w:cs="Times New Roman"/>
          <w:sz w:val="20"/>
          <w:szCs w:val="20"/>
        </w:rPr>
        <w:t xml:space="preserve">sofrer protesto de título, execução fiscal ou outros fatos que comprometam a sua capacidade jurídico-financeira;   </w:t>
      </w:r>
    </w:p>
    <w:p w14:paraId="078B4506" w14:textId="14259FD7" w:rsidR="006E5A05" w:rsidRDefault="0020098A" w:rsidP="0020098A">
      <w:pPr>
        <w:spacing w:after="215"/>
        <w:ind w:left="10" w:hanging="10"/>
        <w:jc w:val="both"/>
        <w:rPr>
          <w:rFonts w:ascii="Times New Roman" w:hAnsi="Times New Roman" w:cs="Times New Roman"/>
          <w:sz w:val="20"/>
          <w:szCs w:val="20"/>
        </w:rPr>
      </w:pPr>
      <w:r>
        <w:rPr>
          <w:rFonts w:ascii="Times New Roman" w:hAnsi="Times New Roman" w:cs="Times New Roman"/>
          <w:sz w:val="20"/>
          <w:szCs w:val="20"/>
        </w:rPr>
        <w:t xml:space="preserve">b) </w:t>
      </w:r>
      <w:r w:rsidR="006E5A05" w:rsidRPr="00B97217">
        <w:rPr>
          <w:rFonts w:ascii="Times New Roman" w:hAnsi="Times New Roman" w:cs="Times New Roman"/>
          <w:sz w:val="20"/>
          <w:szCs w:val="20"/>
        </w:rPr>
        <w:t xml:space="preserve">quebrar o sigilo profissional;   </w:t>
      </w:r>
    </w:p>
    <w:p w14:paraId="04E3B1C7" w14:textId="07B5D9FD" w:rsidR="006E5A05" w:rsidRDefault="0020098A" w:rsidP="0020098A">
      <w:pPr>
        <w:spacing w:after="215"/>
        <w:ind w:left="10" w:hanging="10"/>
        <w:jc w:val="both"/>
        <w:rPr>
          <w:rFonts w:ascii="Times New Roman" w:hAnsi="Times New Roman" w:cs="Times New Roman"/>
          <w:sz w:val="20"/>
          <w:szCs w:val="20"/>
        </w:rPr>
      </w:pPr>
      <w:r>
        <w:rPr>
          <w:rFonts w:ascii="Times New Roman" w:hAnsi="Times New Roman" w:cs="Times New Roman"/>
          <w:sz w:val="20"/>
          <w:szCs w:val="20"/>
        </w:rPr>
        <w:t xml:space="preserve">c) </w:t>
      </w:r>
      <w:r w:rsidR="006E5A05" w:rsidRPr="00B97217">
        <w:rPr>
          <w:rFonts w:ascii="Times New Roman" w:hAnsi="Times New Roman" w:cs="Times New Roman"/>
          <w:sz w:val="20"/>
          <w:szCs w:val="20"/>
        </w:rPr>
        <w:t xml:space="preserve">utilizar, em benefício próprio ou de terceiros, informações não divulgadas ao público e às quais tenha acesso por força de suas atribuições ora contratadas;   </w:t>
      </w:r>
    </w:p>
    <w:p w14:paraId="2E27D46B" w14:textId="49A59622" w:rsidR="006E5A05" w:rsidRPr="00B97217" w:rsidRDefault="0020098A" w:rsidP="0020098A">
      <w:pPr>
        <w:spacing w:after="215"/>
        <w:ind w:left="10" w:hanging="10"/>
        <w:jc w:val="both"/>
        <w:rPr>
          <w:rFonts w:ascii="Times New Roman" w:hAnsi="Times New Roman" w:cs="Times New Roman"/>
          <w:sz w:val="20"/>
          <w:szCs w:val="20"/>
        </w:rPr>
      </w:pPr>
      <w:r>
        <w:rPr>
          <w:rFonts w:ascii="Times New Roman" w:hAnsi="Times New Roman" w:cs="Times New Roman"/>
          <w:sz w:val="20"/>
          <w:szCs w:val="20"/>
        </w:rPr>
        <w:t xml:space="preserve">d) </w:t>
      </w:r>
      <w:r w:rsidR="006E5A05" w:rsidRPr="00B97217">
        <w:rPr>
          <w:rFonts w:ascii="Times New Roman" w:hAnsi="Times New Roman" w:cs="Times New Roman"/>
          <w:sz w:val="20"/>
          <w:szCs w:val="20"/>
        </w:rPr>
        <w:t xml:space="preserve">vier a ser declarada inidônea ou punida com proibição de licitar por qualquer órgão da Administração Pública Federal, </w:t>
      </w:r>
      <w:proofErr w:type="gramStart"/>
      <w:r w:rsidR="006E5A05" w:rsidRPr="00B97217">
        <w:rPr>
          <w:rFonts w:ascii="Times New Roman" w:hAnsi="Times New Roman" w:cs="Times New Roman"/>
          <w:sz w:val="20"/>
          <w:szCs w:val="20"/>
        </w:rPr>
        <w:t>Estadual</w:t>
      </w:r>
      <w:proofErr w:type="gramEnd"/>
      <w:r w:rsidR="006E5A05" w:rsidRPr="00B97217">
        <w:rPr>
          <w:rFonts w:ascii="Times New Roman" w:hAnsi="Times New Roman" w:cs="Times New Roman"/>
          <w:sz w:val="20"/>
          <w:szCs w:val="20"/>
        </w:rPr>
        <w:t xml:space="preserve"> ou Municipal. </w:t>
      </w:r>
    </w:p>
    <w:p w14:paraId="490CDE65" w14:textId="77777777" w:rsidR="006E5A05" w:rsidRPr="00B97217" w:rsidRDefault="006E5A05" w:rsidP="00302800">
      <w:pPr>
        <w:spacing w:after="2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DBC9426" w14:textId="77777777" w:rsidR="006E5A05" w:rsidRPr="00B97217" w:rsidRDefault="006E5A05" w:rsidP="00302800">
      <w:pPr>
        <w:numPr>
          <w:ilvl w:val="1"/>
          <w:numId w:val="16"/>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Quando a extinção ocorrer com base no art. 137, §2°, sem que haja culpa da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será esta ressarcida dos prejuízos regularmente comprovados, na forma do art. 138, §2º, da Lei n.º 14.133/21. </w:t>
      </w:r>
    </w:p>
    <w:p w14:paraId="168C25E9" w14:textId="77777777" w:rsidR="006E5A05" w:rsidRPr="00B97217" w:rsidRDefault="006E5A05" w:rsidP="00302800">
      <w:pPr>
        <w:spacing w:after="2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99726A7" w14:textId="77777777" w:rsidR="006E5A05" w:rsidRPr="00B97217" w:rsidRDefault="006E5A05" w:rsidP="00302800">
      <w:pPr>
        <w:numPr>
          <w:ilvl w:val="1"/>
          <w:numId w:val="16"/>
        </w:numPr>
        <w:spacing w:after="17" w:line="269" w:lineRule="auto"/>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A extinção do Contrato poderá ocorrer, também, de forma amigável, nos termos do artigo 138, II, da Lei n.º 14.133/21.   </w:t>
      </w:r>
    </w:p>
    <w:p w14:paraId="56B28153" w14:textId="77777777" w:rsidR="006E5A05" w:rsidRPr="00B97217" w:rsidRDefault="006E5A05"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91830E2"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10. CLÁUSULA DÉCIMA - DA PROTEÇÃO DOS DADOS PESSOAIS   </w:t>
      </w:r>
    </w:p>
    <w:p w14:paraId="50181EE0"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486549DF"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10.1. O </w:t>
      </w:r>
      <w:r w:rsidRPr="00B97217">
        <w:rPr>
          <w:rFonts w:ascii="Times New Roman" w:hAnsi="Times New Roman" w:cs="Times New Roman"/>
          <w:b/>
          <w:sz w:val="20"/>
          <w:szCs w:val="20"/>
        </w:rPr>
        <w:t>CONTRATANTE</w:t>
      </w:r>
      <w:r w:rsidRPr="00B97217">
        <w:rPr>
          <w:rFonts w:ascii="Times New Roman" w:hAnsi="Times New Roman" w:cs="Times New Roman"/>
          <w:sz w:val="20"/>
          <w:szCs w:val="20"/>
        </w:rPr>
        <w:t xml:space="preserve"> e 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se comprometem a proteger os direitos fundamentais de liberdade e de privacidade e o livre desenvolvimento da personalidade da pessoa natural, relativos ao tratamento de dados pessoais, informados como condição para participar de PROCESSO ADMINISTRATIVO ou ser contratado pela Administração. </w:t>
      </w:r>
    </w:p>
    <w:p w14:paraId="70CFC953"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EC0F222"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10.1.1. As informações constarão no processo administrativo e serão objeto de tratamento por parte da Administração Pública Municipal, fazendo parte do referido processo de contratação mediante ao fornecimento de consentimento pelo titular (artigo 7º da Lei n.º 13.709/2018 - Lei Geral de Proteção de Dados Pessoais), para o atendimento de sua finalidade pública, na persecução do interesse público, com o objetivo de executar as competências legais ou cumprir as atribuições legais do serviço público (artigo 23 da Lei n.º 13.709/2018). </w:t>
      </w:r>
    </w:p>
    <w:p w14:paraId="3B15D573"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FAA611C"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10.2. O eventual acesso, pela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às bases de dados que contenham ou possam conter dados pessoais, implicará para 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e para seus prepostos – devida e formalmente instruídos nesse sentido – o mais absoluto dever de sigilo. </w:t>
      </w:r>
    </w:p>
    <w:p w14:paraId="565C6230"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12F9E4F"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10.2.1. Qualquer não cumprimento das disposições legais relativas à proteção de Dados Pessoais pela </w:t>
      </w:r>
      <w:r w:rsidRPr="00B97217">
        <w:rPr>
          <w:rFonts w:ascii="Times New Roman" w:hAnsi="Times New Roman" w:cs="Times New Roman"/>
          <w:b/>
          <w:sz w:val="20"/>
          <w:szCs w:val="20"/>
        </w:rPr>
        <w:t>CREDENCIADA</w:t>
      </w:r>
      <w:r w:rsidRPr="00B97217">
        <w:rPr>
          <w:rFonts w:ascii="Times New Roman" w:hAnsi="Times New Roman" w:cs="Times New Roman"/>
          <w:sz w:val="20"/>
          <w:szCs w:val="20"/>
        </w:rPr>
        <w:t xml:space="preserve">, seus funcionários, ou terceiros autorizados, acarretará a imposição de pena de multa de até 2 % (dois por cento) do faturamento da empresa, a ser aplicada pela autoridade nacional de proteção de dados, na forma do artigo 52, inc. II, da Lei n.º 13.709/18.   </w:t>
      </w:r>
    </w:p>
    <w:p w14:paraId="0AD9127F"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4A744CA"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11. CLÁUSULA DÉCIMA PRIMEIRA - DOS TRIBUTOS, DAS DESPESAS E DO </w:t>
      </w:r>
    </w:p>
    <w:p w14:paraId="6006CB21" w14:textId="77777777" w:rsidR="006E5A05" w:rsidRPr="00B97217" w:rsidRDefault="006E5A05" w:rsidP="00302800">
      <w:pPr>
        <w:pStyle w:val="Ttulo2"/>
        <w:ind w:right="0"/>
        <w:rPr>
          <w:rFonts w:ascii="Times New Roman" w:hAnsi="Times New Roman" w:cs="Times New Roman"/>
          <w:sz w:val="20"/>
          <w:szCs w:val="20"/>
        </w:rPr>
      </w:pPr>
      <w:r w:rsidRPr="00B97217">
        <w:rPr>
          <w:rFonts w:ascii="Times New Roman" w:hAnsi="Times New Roman" w:cs="Times New Roman"/>
          <w:sz w:val="20"/>
          <w:szCs w:val="20"/>
        </w:rPr>
        <w:t xml:space="preserve">DOCUMENTO FISCAL   </w:t>
      </w:r>
    </w:p>
    <w:p w14:paraId="7FAB9158"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73F3CD6F"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11.1. Constituirá encargo exclusivo da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o pagamento de tributos, custos e emolumentos decorrentes da execução deste Contrato, bem como de quaisquer despesas decorrentes da sua formalização, na ocasião da emissão da Nota Fiscal. </w:t>
      </w:r>
    </w:p>
    <w:p w14:paraId="6B1D0DE3"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54AAB353" w14:textId="589B6E9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11.2. A Nota Fiscal ou outro documento fiscal correlato deverá ser emitido ao Município de </w:t>
      </w:r>
      <w:r w:rsidR="00302800" w:rsidRPr="00B97217">
        <w:rPr>
          <w:rFonts w:ascii="Times New Roman" w:hAnsi="Times New Roman" w:cs="Times New Roman"/>
          <w:sz w:val="20"/>
          <w:szCs w:val="20"/>
        </w:rPr>
        <w:t>Saltinho</w:t>
      </w:r>
      <w:r w:rsidRPr="00B97217">
        <w:rPr>
          <w:rFonts w:ascii="Times New Roman" w:hAnsi="Times New Roman" w:cs="Times New Roman"/>
          <w:sz w:val="20"/>
          <w:szCs w:val="20"/>
        </w:rPr>
        <w:t xml:space="preserve">, CNPJ sob o n.º 83.021.881/000-54 e ter a mesma Razão Social e CNPJ dos documentos apresentados por ocasião da habilitação, contendo ainda número do processo de credenciamento. </w:t>
      </w:r>
    </w:p>
    <w:p w14:paraId="33AE6CB7"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458D8218" w14:textId="2E612784"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11.3. Quando for emitido o documento fiscal, a CREDENCIADA deverá enviar e-mail </w:t>
      </w:r>
      <w:r w:rsidRPr="00B97217">
        <w:rPr>
          <w:rFonts w:ascii="Times New Roman" w:hAnsi="Times New Roman" w:cs="Times New Roman"/>
          <w:color w:val="0000FF"/>
          <w:sz w:val="20"/>
          <w:szCs w:val="20"/>
          <w:u w:val="single" w:color="0000FF"/>
        </w:rPr>
        <w:t>compras@</w:t>
      </w:r>
      <w:r w:rsidR="0020098A">
        <w:rPr>
          <w:rFonts w:ascii="Times New Roman" w:hAnsi="Times New Roman" w:cs="Times New Roman"/>
          <w:color w:val="0000FF"/>
          <w:sz w:val="20"/>
          <w:szCs w:val="20"/>
          <w:u w:val="single" w:color="0000FF"/>
        </w:rPr>
        <w:t>s</w:t>
      </w:r>
      <w:r w:rsidR="00302800" w:rsidRPr="00B97217">
        <w:rPr>
          <w:rFonts w:ascii="Times New Roman" w:hAnsi="Times New Roman" w:cs="Times New Roman"/>
          <w:color w:val="0000FF"/>
          <w:sz w:val="20"/>
          <w:szCs w:val="20"/>
          <w:u w:val="single" w:color="0000FF"/>
        </w:rPr>
        <w:t>altinho</w:t>
      </w:r>
      <w:r w:rsidRPr="00B97217">
        <w:rPr>
          <w:rFonts w:ascii="Times New Roman" w:hAnsi="Times New Roman" w:cs="Times New Roman"/>
          <w:color w:val="0000FF"/>
          <w:sz w:val="20"/>
          <w:szCs w:val="20"/>
          <w:u w:val="single" w:color="0000FF"/>
        </w:rPr>
        <w:t>.sc.gov.br</w:t>
      </w:r>
      <w:r w:rsidRPr="00B97217">
        <w:rPr>
          <w:rFonts w:ascii="Times New Roman" w:hAnsi="Times New Roman" w:cs="Times New Roman"/>
          <w:sz w:val="20"/>
          <w:szCs w:val="20"/>
        </w:rPr>
        <w:t xml:space="preserve">; do referido documento, imediatamente após a emissão do mesmo. </w:t>
      </w:r>
    </w:p>
    <w:p w14:paraId="60C4B5D9" w14:textId="77777777" w:rsidR="006E5A05" w:rsidRPr="00B97217" w:rsidRDefault="006E5A05" w:rsidP="00302800">
      <w:pPr>
        <w:spacing w:after="2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5812B95"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11.4. A apresentação do documento fiscal que contrarie essas exigências inviabilizará o pagamento, isentando o CONTRATANTE do ressarcimento de qualquer prejuízo para a CREDENCIADA.   </w:t>
      </w:r>
    </w:p>
    <w:p w14:paraId="7771E697" w14:textId="77777777" w:rsidR="006E5A05" w:rsidRPr="00B97217" w:rsidRDefault="006E5A05"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7A82B9C"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12. CLÁUSULA DÉCIMA SEGUNDA - DA DESPESA    </w:t>
      </w:r>
    </w:p>
    <w:p w14:paraId="399DEA25" w14:textId="77777777" w:rsidR="006E5A05" w:rsidRPr="00B97217" w:rsidRDefault="006E5A05" w:rsidP="00302800">
      <w:pPr>
        <w:spacing w:after="16"/>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A2C6B8C" w14:textId="0838595D"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12.1. As despesas decorrentes deste Contrato correrão à conta do orçamento do exercício de 202</w:t>
      </w:r>
      <w:r w:rsidR="0020098A">
        <w:rPr>
          <w:rFonts w:ascii="Times New Roman" w:hAnsi="Times New Roman" w:cs="Times New Roman"/>
          <w:sz w:val="20"/>
          <w:szCs w:val="20"/>
        </w:rPr>
        <w:t>5</w:t>
      </w:r>
      <w:r w:rsidRPr="00B97217">
        <w:rPr>
          <w:rFonts w:ascii="Times New Roman" w:hAnsi="Times New Roman" w:cs="Times New Roman"/>
          <w:sz w:val="20"/>
          <w:szCs w:val="20"/>
        </w:rPr>
        <w:t xml:space="preserve">, conforme a seguinte dotação:    </w:t>
      </w:r>
    </w:p>
    <w:p w14:paraId="1526DF76" w14:textId="77777777" w:rsidR="006E5A05" w:rsidRPr="00B97217" w:rsidRDefault="006E5A05" w:rsidP="00302800">
      <w:pPr>
        <w:spacing w:after="0"/>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5DBBA907" w14:textId="77777777" w:rsidR="006E5A05" w:rsidRPr="00B97217" w:rsidRDefault="006E5A05" w:rsidP="00302800">
      <w:pPr>
        <w:numPr>
          <w:ilvl w:val="0"/>
          <w:numId w:val="17"/>
        </w:numPr>
        <w:spacing w:after="13" w:line="271" w:lineRule="auto"/>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CLÁUSULA DÉCIMA TERCEIRA - DA CESSÃO OU TRANSFERÊNCIA. </w:t>
      </w:r>
      <w:r w:rsidRPr="00B97217">
        <w:rPr>
          <w:rFonts w:ascii="Times New Roman" w:hAnsi="Times New Roman" w:cs="Times New Roman"/>
          <w:sz w:val="20"/>
          <w:szCs w:val="20"/>
        </w:rPr>
        <w:t xml:space="preserve">  </w:t>
      </w:r>
    </w:p>
    <w:p w14:paraId="03505DE5" w14:textId="77777777" w:rsidR="006E5A05" w:rsidRPr="00B97217" w:rsidRDefault="006E5A05" w:rsidP="00302800">
      <w:pPr>
        <w:spacing w:after="22"/>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3D2EC055"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13.1. O presente Contrato não pode ser objeto de cessão ou transferência, a qualquer título, no todo ou em parte.   </w:t>
      </w:r>
    </w:p>
    <w:p w14:paraId="459541D1" w14:textId="77777777" w:rsidR="006E5A05" w:rsidRPr="00B97217" w:rsidRDefault="006E5A05" w:rsidP="00302800">
      <w:pPr>
        <w:spacing w:after="25"/>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0A0ABD9B"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14. CLÁUSULA DÉCIMA QUARTA - DA PUBLICAÇÃO DO CONTRATO   </w:t>
      </w:r>
    </w:p>
    <w:p w14:paraId="59188C25" w14:textId="77777777" w:rsidR="006E5A05" w:rsidRPr="00B97217" w:rsidRDefault="006E5A05" w:rsidP="00302800">
      <w:pPr>
        <w:spacing w:after="3"/>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1DC5410F"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14.1. O </w:t>
      </w:r>
      <w:r w:rsidRPr="00B97217">
        <w:rPr>
          <w:rFonts w:ascii="Times New Roman" w:hAnsi="Times New Roman" w:cs="Times New Roman"/>
          <w:b/>
          <w:sz w:val="20"/>
          <w:szCs w:val="20"/>
        </w:rPr>
        <w:t xml:space="preserve">CONTRATANTE </w:t>
      </w:r>
      <w:r w:rsidRPr="00B97217">
        <w:rPr>
          <w:rFonts w:ascii="Times New Roman" w:hAnsi="Times New Roman" w:cs="Times New Roman"/>
          <w:sz w:val="20"/>
          <w:szCs w:val="20"/>
        </w:rPr>
        <w:t xml:space="preserve">providenciará a publicação do extrato deste Contrato no Diário Oficial dos Municípios (https://www.diariomunicipal.sc.gov.br), bem como no Portal Nacional de Contratações Públicas (PNCP), no prazo estabelecido no artigo 94 da Lei n.º 14.133/21.   </w:t>
      </w:r>
    </w:p>
    <w:p w14:paraId="335D9938" w14:textId="77777777" w:rsidR="006E5A05" w:rsidRPr="00B97217" w:rsidRDefault="006E5A05" w:rsidP="00302800">
      <w:pPr>
        <w:spacing w:after="1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8CBB8BC" w14:textId="47621F8E"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14.2. Após a publicação do presente instrumento será disponibilizada no Portal da Transparência do Município de </w:t>
      </w:r>
      <w:r w:rsidR="00302800" w:rsidRPr="00B97217">
        <w:rPr>
          <w:rFonts w:ascii="Times New Roman" w:hAnsi="Times New Roman" w:cs="Times New Roman"/>
          <w:sz w:val="20"/>
          <w:szCs w:val="20"/>
        </w:rPr>
        <w:t>Saltinho</w:t>
      </w:r>
      <w:r w:rsidRPr="00B97217">
        <w:rPr>
          <w:rFonts w:ascii="Times New Roman" w:hAnsi="Times New Roman" w:cs="Times New Roman"/>
          <w:sz w:val="20"/>
          <w:szCs w:val="20"/>
        </w:rPr>
        <w:t xml:space="preserve">/SC.   </w:t>
      </w:r>
    </w:p>
    <w:p w14:paraId="2A7AD166"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14.2.1. Se houver, a via física original da </w:t>
      </w:r>
      <w:r w:rsidRPr="00B97217">
        <w:rPr>
          <w:rFonts w:ascii="Times New Roman" w:hAnsi="Times New Roman" w:cs="Times New Roman"/>
          <w:b/>
          <w:sz w:val="20"/>
          <w:szCs w:val="20"/>
        </w:rPr>
        <w:t xml:space="preserve">CREDENCIADA </w:t>
      </w:r>
      <w:r w:rsidRPr="00B97217">
        <w:rPr>
          <w:rFonts w:ascii="Times New Roman" w:hAnsi="Times New Roman" w:cs="Times New Roman"/>
          <w:sz w:val="20"/>
          <w:szCs w:val="20"/>
        </w:rPr>
        <w:t xml:space="preserve">ficará disponível para retirada no Departamento de Licitações e Contratos, pelo prazo de até 30 (trinta) dias a contar da publicação, e será descartada após esse prazo.   </w:t>
      </w:r>
    </w:p>
    <w:p w14:paraId="44C00C5F" w14:textId="77777777" w:rsidR="006E5A05" w:rsidRPr="00B97217" w:rsidRDefault="006E5A05" w:rsidP="00302800">
      <w:pPr>
        <w:spacing w:after="2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6A77BF2"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15. CLÁUSULA DÉCIMA QUINTA - CONDIÇÕES GERAIS   </w:t>
      </w:r>
    </w:p>
    <w:p w14:paraId="324AA7D1"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7514B98A"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15.1. O presente termo de contrato é ajustado na forma de contratação direta, com fundamento no art. 79 da Lei n.º 14.133/21, conforme justificativa constante do processo. </w:t>
      </w:r>
    </w:p>
    <w:p w14:paraId="371EE150" w14:textId="77777777" w:rsidR="006E5A05" w:rsidRPr="00B97217" w:rsidRDefault="006E5A05" w:rsidP="00302800">
      <w:pPr>
        <w:spacing w:after="2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6B68F68"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15.2. Os casos omissos serão resolvidos à luz da Lei n.º 14.133/2021, recorrendo-se à analogia, aos costumes e aos princípios gerais do direito.   </w:t>
      </w:r>
    </w:p>
    <w:p w14:paraId="14A85E5A" w14:textId="77777777" w:rsidR="006E5A05" w:rsidRPr="00B97217" w:rsidRDefault="006E5A05" w:rsidP="00302800">
      <w:pPr>
        <w:spacing w:after="23"/>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1A3866CF" w14:textId="77777777" w:rsidR="006E5A05" w:rsidRPr="00B97217" w:rsidRDefault="006E5A05" w:rsidP="00302800">
      <w:pPr>
        <w:pStyle w:val="Ttulo1"/>
        <w:ind w:right="0"/>
        <w:rPr>
          <w:rFonts w:ascii="Times New Roman" w:hAnsi="Times New Roman" w:cs="Times New Roman"/>
          <w:sz w:val="20"/>
          <w:szCs w:val="20"/>
        </w:rPr>
      </w:pPr>
      <w:r w:rsidRPr="00B97217">
        <w:rPr>
          <w:rFonts w:ascii="Times New Roman" w:hAnsi="Times New Roman" w:cs="Times New Roman"/>
          <w:sz w:val="20"/>
          <w:szCs w:val="20"/>
        </w:rPr>
        <w:t xml:space="preserve">16. CLÁUSULA DÉCIMA SEXTA - DO FORO   </w:t>
      </w:r>
    </w:p>
    <w:p w14:paraId="00CCCAF3" w14:textId="77777777" w:rsidR="006E5A05" w:rsidRPr="00B97217" w:rsidRDefault="006E5A05" w:rsidP="00302800">
      <w:pPr>
        <w:spacing w:after="22"/>
        <w:ind w:left="10" w:hanging="10"/>
        <w:jc w:val="both"/>
        <w:rPr>
          <w:rFonts w:ascii="Times New Roman" w:hAnsi="Times New Roman" w:cs="Times New Roman"/>
          <w:sz w:val="20"/>
          <w:szCs w:val="20"/>
        </w:rPr>
      </w:pPr>
      <w:r w:rsidRPr="00B97217">
        <w:rPr>
          <w:rFonts w:ascii="Times New Roman" w:hAnsi="Times New Roman" w:cs="Times New Roman"/>
          <w:b/>
          <w:sz w:val="20"/>
          <w:szCs w:val="20"/>
        </w:rPr>
        <w:t xml:space="preserve"> </w:t>
      </w:r>
      <w:r w:rsidRPr="00B97217">
        <w:rPr>
          <w:rFonts w:ascii="Times New Roman" w:hAnsi="Times New Roman" w:cs="Times New Roman"/>
          <w:sz w:val="20"/>
          <w:szCs w:val="20"/>
        </w:rPr>
        <w:t xml:space="preserve">  </w:t>
      </w:r>
    </w:p>
    <w:p w14:paraId="4B928526" w14:textId="01164541"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16.1. O foro do presente Contrato será o da Comarca de </w:t>
      </w:r>
      <w:r w:rsidR="0020098A">
        <w:rPr>
          <w:rFonts w:ascii="Times New Roman" w:hAnsi="Times New Roman" w:cs="Times New Roman"/>
          <w:sz w:val="20"/>
          <w:szCs w:val="20"/>
        </w:rPr>
        <w:t xml:space="preserve">Campo </w:t>
      </w:r>
      <w:proofErr w:type="spellStart"/>
      <w:r w:rsidR="0020098A">
        <w:rPr>
          <w:rFonts w:ascii="Times New Roman" w:hAnsi="Times New Roman" w:cs="Times New Roman"/>
          <w:sz w:val="20"/>
          <w:szCs w:val="20"/>
        </w:rPr>
        <w:t>Erê</w:t>
      </w:r>
      <w:proofErr w:type="spellEnd"/>
      <w:r w:rsidRPr="00B97217">
        <w:rPr>
          <w:rFonts w:ascii="Times New Roman" w:hAnsi="Times New Roman" w:cs="Times New Roman"/>
          <w:sz w:val="20"/>
          <w:szCs w:val="20"/>
        </w:rPr>
        <w:t xml:space="preserve">/SC, excluído qualquer outro.   </w:t>
      </w:r>
    </w:p>
    <w:p w14:paraId="4F0AD779" w14:textId="77777777" w:rsidR="006E5A05" w:rsidRPr="00B97217" w:rsidRDefault="006E5A05" w:rsidP="00302800">
      <w:pPr>
        <w:spacing w:after="1"/>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DF92C00"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E, por estarem justas e contratadas, as partes firmam o presente Instrumento contratual em 03 (três) vias de igual teor, na presença de 02 (duas) testemunhas abaixo.   </w:t>
      </w:r>
    </w:p>
    <w:p w14:paraId="0B19DD30" w14:textId="77777777" w:rsidR="006E5A05" w:rsidRPr="00B97217" w:rsidRDefault="006E5A05" w:rsidP="00302800">
      <w:pPr>
        <w:spacing w:after="29"/>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A471E2D" w14:textId="0AF7DA3A" w:rsidR="006E5A05" w:rsidRPr="00B97217" w:rsidRDefault="00302800"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Saltinho</w:t>
      </w:r>
      <w:r w:rsidR="006E5A05" w:rsidRPr="00B97217">
        <w:rPr>
          <w:rFonts w:ascii="Times New Roman" w:hAnsi="Times New Roman" w:cs="Times New Roman"/>
          <w:sz w:val="20"/>
          <w:szCs w:val="20"/>
        </w:rPr>
        <w:t>/SC, .... de ........................ de 202</w:t>
      </w:r>
      <w:r w:rsidR="0020098A">
        <w:rPr>
          <w:rFonts w:ascii="Times New Roman" w:hAnsi="Times New Roman" w:cs="Times New Roman"/>
          <w:sz w:val="20"/>
          <w:szCs w:val="20"/>
        </w:rPr>
        <w:t>5</w:t>
      </w:r>
      <w:r w:rsidR="006E5A05" w:rsidRPr="00B97217">
        <w:rPr>
          <w:rFonts w:ascii="Times New Roman" w:hAnsi="Times New Roman" w:cs="Times New Roman"/>
          <w:sz w:val="20"/>
          <w:szCs w:val="20"/>
        </w:rPr>
        <w:t xml:space="preserve">.   </w:t>
      </w:r>
    </w:p>
    <w:p w14:paraId="47155726" w14:textId="1632D9C1"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______________________                                </w:t>
      </w:r>
      <w:r w:rsidR="0020098A">
        <w:rPr>
          <w:rFonts w:ascii="Times New Roman" w:hAnsi="Times New Roman" w:cs="Times New Roman"/>
          <w:sz w:val="20"/>
          <w:szCs w:val="20"/>
        </w:rPr>
        <w:t xml:space="preserve">                                            </w:t>
      </w:r>
      <w:r w:rsidRPr="00B97217">
        <w:rPr>
          <w:rFonts w:ascii="Times New Roman" w:hAnsi="Times New Roman" w:cs="Times New Roman"/>
          <w:sz w:val="20"/>
          <w:szCs w:val="20"/>
        </w:rPr>
        <w:t xml:space="preserve">________________________ </w:t>
      </w:r>
    </w:p>
    <w:p w14:paraId="44575BAF" w14:textId="2AB3E0C3" w:rsidR="0020098A" w:rsidRDefault="0020098A" w:rsidP="00302800">
      <w:pPr>
        <w:ind w:left="10" w:hanging="10"/>
        <w:jc w:val="both"/>
        <w:rPr>
          <w:rFonts w:ascii="Times New Roman" w:hAnsi="Times New Roman" w:cs="Times New Roman"/>
          <w:sz w:val="20"/>
          <w:szCs w:val="20"/>
        </w:rPr>
      </w:pPr>
      <w:r>
        <w:rPr>
          <w:rFonts w:ascii="Times New Roman" w:hAnsi="Times New Roman" w:cs="Times New Roman"/>
          <w:sz w:val="20"/>
          <w:szCs w:val="20"/>
        </w:rPr>
        <w:t xml:space="preserve">EDIMAR NORONHA DE FREITAS                                                                  </w:t>
      </w:r>
      <w:r w:rsidRPr="00B97217">
        <w:rPr>
          <w:rFonts w:ascii="Times New Roman" w:hAnsi="Times New Roman" w:cs="Times New Roman"/>
          <w:sz w:val="20"/>
          <w:szCs w:val="20"/>
        </w:rPr>
        <w:t>Contratado</w:t>
      </w:r>
    </w:p>
    <w:p w14:paraId="18BD1976" w14:textId="51C26591"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Prefeito Municipal                                               </w:t>
      </w:r>
    </w:p>
    <w:p w14:paraId="29867060"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Contratante </w:t>
      </w:r>
    </w:p>
    <w:p w14:paraId="2591E8AB" w14:textId="77777777" w:rsidR="006E5A05" w:rsidRPr="00B97217" w:rsidRDefault="006E5A05" w:rsidP="00302800">
      <w:pPr>
        <w:spacing w:after="0"/>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6997C122" w14:textId="77777777" w:rsidR="006E5A05" w:rsidRPr="00B97217" w:rsidRDefault="006E5A05" w:rsidP="00302800">
      <w:pPr>
        <w:spacing w:after="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7DD92D75"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Testemunhas: </w:t>
      </w:r>
    </w:p>
    <w:p w14:paraId="0FB1E83A" w14:textId="77777777" w:rsidR="006E5A05" w:rsidRPr="00B97217" w:rsidRDefault="006E5A05" w:rsidP="00302800">
      <w:pPr>
        <w:spacing w:after="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3726C353" w14:textId="77777777"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_______________________                             ________________________ </w:t>
      </w:r>
    </w:p>
    <w:p w14:paraId="1104B72E" w14:textId="77777777" w:rsidR="0020098A"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Nome:                                                                 Nome: CPF:                                                                   </w:t>
      </w:r>
    </w:p>
    <w:p w14:paraId="65202137" w14:textId="44D09584" w:rsidR="006E5A05" w:rsidRPr="00B97217" w:rsidRDefault="006E5A05" w:rsidP="00302800">
      <w:pPr>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CPF: </w:t>
      </w:r>
    </w:p>
    <w:p w14:paraId="1CA7218F" w14:textId="77777777" w:rsidR="006E5A05" w:rsidRPr="00B97217" w:rsidRDefault="006E5A05" w:rsidP="00302800">
      <w:pPr>
        <w:spacing w:after="8"/>
        <w:ind w:left="10" w:hanging="10"/>
        <w:jc w:val="both"/>
        <w:rPr>
          <w:rFonts w:ascii="Times New Roman" w:hAnsi="Times New Roman" w:cs="Times New Roman"/>
          <w:sz w:val="20"/>
          <w:szCs w:val="20"/>
        </w:rPr>
      </w:pPr>
      <w:r w:rsidRPr="00B97217">
        <w:rPr>
          <w:rFonts w:ascii="Times New Roman" w:hAnsi="Times New Roman" w:cs="Times New Roman"/>
          <w:sz w:val="20"/>
          <w:szCs w:val="20"/>
        </w:rPr>
        <w:t xml:space="preserve"> </w:t>
      </w:r>
    </w:p>
    <w:p w14:paraId="23F8E184" w14:textId="77777777" w:rsidR="006E5A05" w:rsidRPr="00B97217" w:rsidRDefault="006E5A05" w:rsidP="00302800">
      <w:pPr>
        <w:tabs>
          <w:tab w:val="center" w:pos="723"/>
          <w:tab w:val="center" w:pos="10315"/>
        </w:tabs>
        <w:spacing w:after="0"/>
        <w:ind w:left="10" w:hanging="10"/>
        <w:jc w:val="both"/>
        <w:rPr>
          <w:rFonts w:ascii="Times New Roman" w:hAnsi="Times New Roman" w:cs="Times New Roman"/>
          <w:sz w:val="20"/>
          <w:szCs w:val="20"/>
        </w:rPr>
      </w:pPr>
      <w:r w:rsidRPr="00B97217">
        <w:rPr>
          <w:rFonts w:ascii="Times New Roman" w:eastAsia="Calibri" w:hAnsi="Times New Roman" w:cs="Times New Roman"/>
          <w:sz w:val="20"/>
          <w:szCs w:val="20"/>
        </w:rPr>
        <w:tab/>
      </w:r>
      <w:r w:rsidRPr="00B97217">
        <w:rPr>
          <w:rFonts w:ascii="Times New Roman" w:hAnsi="Times New Roman" w:cs="Times New Roman"/>
          <w:sz w:val="20"/>
          <w:szCs w:val="20"/>
        </w:rPr>
        <w:t xml:space="preserve">   </w:t>
      </w:r>
      <w:r w:rsidRPr="00B97217">
        <w:rPr>
          <w:rFonts w:ascii="Times New Roman" w:eastAsia="Calibri" w:hAnsi="Times New Roman" w:cs="Times New Roman"/>
          <w:sz w:val="20"/>
          <w:szCs w:val="20"/>
        </w:rPr>
        <w:t xml:space="preserve"> </w:t>
      </w:r>
    </w:p>
    <w:p w14:paraId="4415558E" w14:textId="0F576040" w:rsidR="006E5A05" w:rsidRPr="00B97217" w:rsidRDefault="006E5A05" w:rsidP="00302800">
      <w:pPr>
        <w:tabs>
          <w:tab w:val="left" w:pos="915"/>
        </w:tabs>
        <w:ind w:left="10" w:hanging="10"/>
        <w:jc w:val="both"/>
        <w:rPr>
          <w:rFonts w:ascii="Times New Roman" w:hAnsi="Times New Roman" w:cs="Times New Roman"/>
          <w:sz w:val="20"/>
          <w:szCs w:val="20"/>
        </w:rPr>
      </w:pPr>
    </w:p>
    <w:sectPr w:rsidR="006E5A05" w:rsidRPr="00B97217" w:rsidSect="00B97217">
      <w:headerReference w:type="default" r:id="rId7"/>
      <w:footerReference w:type="default" r:id="rId8"/>
      <w:pgSz w:w="11906" w:h="16838"/>
      <w:pgMar w:top="851" w:right="1274" w:bottom="851" w:left="1418" w:header="0"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936C" w14:textId="77777777" w:rsidR="00824E4D" w:rsidRDefault="00824E4D" w:rsidP="00C71720">
      <w:pPr>
        <w:spacing w:after="0" w:line="240" w:lineRule="auto"/>
      </w:pPr>
      <w:r>
        <w:separator/>
      </w:r>
    </w:p>
  </w:endnote>
  <w:endnote w:type="continuationSeparator" w:id="0">
    <w:p w14:paraId="439882ED" w14:textId="77777777" w:rsidR="00824E4D" w:rsidRDefault="00824E4D" w:rsidP="00C7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B364" w14:textId="5062E436" w:rsidR="00C71720" w:rsidRDefault="00C71720" w:rsidP="00C71720">
    <w:pPr>
      <w:pStyle w:val="Rodap"/>
      <w:ind w:left="-1701"/>
    </w:pPr>
    <w:r>
      <w:rPr>
        <w:noProof/>
      </w:rPr>
      <w:drawing>
        <wp:inline distT="0" distB="0" distL="0" distR="0" wp14:anchorId="7CD9BCFC" wp14:editId="42AB2F30">
          <wp:extent cx="7536815" cy="1661751"/>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7587689" cy="16729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5A75" w14:textId="77777777" w:rsidR="00824E4D" w:rsidRDefault="00824E4D" w:rsidP="00C71720">
      <w:pPr>
        <w:spacing w:after="0" w:line="240" w:lineRule="auto"/>
      </w:pPr>
      <w:r>
        <w:separator/>
      </w:r>
    </w:p>
  </w:footnote>
  <w:footnote w:type="continuationSeparator" w:id="0">
    <w:p w14:paraId="3BD84BBC" w14:textId="77777777" w:rsidR="00824E4D" w:rsidRDefault="00824E4D" w:rsidP="00C71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D9FC" w14:textId="77777777" w:rsidR="00C71720" w:rsidRDefault="00C71720" w:rsidP="00C71720">
    <w:pPr>
      <w:pStyle w:val="Cabealho"/>
      <w:ind w:left="-1701"/>
    </w:pPr>
    <w:r>
      <w:rPr>
        <w:noProof/>
      </w:rPr>
      <w:drawing>
        <wp:inline distT="0" distB="0" distL="0" distR="0" wp14:anchorId="77FDF8DF" wp14:editId="65417F17">
          <wp:extent cx="7537269" cy="1321436"/>
          <wp:effectExtent l="0" t="0" r="698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52397" cy="1324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3C73"/>
    <w:multiLevelType w:val="hybridMultilevel"/>
    <w:tmpl w:val="72662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833574"/>
    <w:multiLevelType w:val="hybridMultilevel"/>
    <w:tmpl w:val="E13C45A6"/>
    <w:lvl w:ilvl="0" w:tplc="678A8E62">
      <w:start w:val="1"/>
      <w:numFmt w:val="upperRoman"/>
      <w:lvlText w:val="%1"/>
      <w:lvlJc w:val="left"/>
      <w:pPr>
        <w:ind w:left="1426"/>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8FDC5A2A">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962BF6">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125C80">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8C288C">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B4F42C">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581A4A">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60F5A">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2AD8C4">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53FEB"/>
    <w:multiLevelType w:val="hybridMultilevel"/>
    <w:tmpl w:val="D26ABAE6"/>
    <w:lvl w:ilvl="0" w:tplc="9490CFFA">
      <w:start w:val="1"/>
      <w:numFmt w:val="upp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C46A1C">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AA20F2">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A1A4">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CEEDC">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5A2B2A">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FAAEDA">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DC087A">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206642">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A031AC"/>
    <w:multiLevelType w:val="hybridMultilevel"/>
    <w:tmpl w:val="070EEFB6"/>
    <w:lvl w:ilvl="0" w:tplc="A336FFF0">
      <w:start w:val="3"/>
      <w:numFmt w:val="upperRoman"/>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0EF8E8">
      <w:start w:val="1"/>
      <w:numFmt w:val="lowerLetter"/>
      <w:lvlText w:val="%2"/>
      <w:lvlJc w:val="left"/>
      <w:pPr>
        <w:ind w:left="1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E3DB8">
      <w:start w:val="1"/>
      <w:numFmt w:val="lowerRoman"/>
      <w:lvlText w:val="%3"/>
      <w:lvlJc w:val="left"/>
      <w:pPr>
        <w:ind w:left="2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8659F8">
      <w:start w:val="1"/>
      <w:numFmt w:val="decimal"/>
      <w:lvlText w:val="%4"/>
      <w:lvlJc w:val="left"/>
      <w:pPr>
        <w:ind w:left="2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807158">
      <w:start w:val="1"/>
      <w:numFmt w:val="lowerLetter"/>
      <w:lvlText w:val="%5"/>
      <w:lvlJc w:val="left"/>
      <w:pPr>
        <w:ind w:left="3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5E1E78">
      <w:start w:val="1"/>
      <w:numFmt w:val="lowerRoman"/>
      <w:lvlText w:val="%6"/>
      <w:lvlJc w:val="left"/>
      <w:pPr>
        <w:ind w:left="4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D67D06">
      <w:start w:val="1"/>
      <w:numFmt w:val="decimal"/>
      <w:lvlText w:val="%7"/>
      <w:lvlJc w:val="left"/>
      <w:pPr>
        <w:ind w:left="5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9876C0">
      <w:start w:val="1"/>
      <w:numFmt w:val="lowerLetter"/>
      <w:lvlText w:val="%8"/>
      <w:lvlJc w:val="left"/>
      <w:pPr>
        <w:ind w:left="5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44D1DA">
      <w:start w:val="1"/>
      <w:numFmt w:val="lowerRoman"/>
      <w:lvlText w:val="%9"/>
      <w:lvlJc w:val="left"/>
      <w:pPr>
        <w:ind w:left="6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33362B"/>
    <w:multiLevelType w:val="hybridMultilevel"/>
    <w:tmpl w:val="2326C0BC"/>
    <w:lvl w:ilvl="0" w:tplc="87E033EE">
      <w:start w:val="1"/>
      <w:numFmt w:val="lowerLetter"/>
      <w:lvlText w:val="%1)"/>
      <w:lvlJc w:val="left"/>
      <w:pPr>
        <w:ind w:left="1426"/>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920C485A">
      <w:start w:val="1"/>
      <w:numFmt w:val="lowerLetter"/>
      <w:lvlText w:val="%2"/>
      <w:lvlJc w:val="left"/>
      <w:pPr>
        <w:ind w:left="1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642EF2">
      <w:start w:val="1"/>
      <w:numFmt w:val="lowerRoman"/>
      <w:lvlText w:val="%3"/>
      <w:lvlJc w:val="left"/>
      <w:pPr>
        <w:ind w:left="2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147734">
      <w:start w:val="1"/>
      <w:numFmt w:val="decimal"/>
      <w:lvlText w:val="%4"/>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788838">
      <w:start w:val="1"/>
      <w:numFmt w:val="lowerLetter"/>
      <w:lvlText w:val="%5"/>
      <w:lvlJc w:val="left"/>
      <w:pPr>
        <w:ind w:left="3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4212FC">
      <w:start w:val="1"/>
      <w:numFmt w:val="lowerRoman"/>
      <w:lvlText w:val="%6"/>
      <w:lvlJc w:val="left"/>
      <w:pPr>
        <w:ind w:left="4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B6AC9E">
      <w:start w:val="1"/>
      <w:numFmt w:val="decimal"/>
      <w:lvlText w:val="%7"/>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89546">
      <w:start w:val="1"/>
      <w:numFmt w:val="lowerLetter"/>
      <w:lvlText w:val="%8"/>
      <w:lvlJc w:val="left"/>
      <w:pPr>
        <w:ind w:left="5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667AA4">
      <w:start w:val="1"/>
      <w:numFmt w:val="lowerRoman"/>
      <w:lvlText w:val="%9"/>
      <w:lvlJc w:val="left"/>
      <w:pPr>
        <w:ind w:left="6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891587"/>
    <w:multiLevelType w:val="hybridMultilevel"/>
    <w:tmpl w:val="FC9C7F68"/>
    <w:lvl w:ilvl="0" w:tplc="5F6411EE">
      <w:start w:val="1"/>
      <w:numFmt w:val="upperRoman"/>
      <w:lvlText w:val="%1"/>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B45438">
      <w:start w:val="1"/>
      <w:numFmt w:val="lowerLetter"/>
      <w:lvlText w:val="%2"/>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0803E0">
      <w:start w:val="1"/>
      <w:numFmt w:val="lowerRoman"/>
      <w:lvlText w:val="%3"/>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9E8710">
      <w:start w:val="1"/>
      <w:numFmt w:val="decimal"/>
      <w:lvlText w:val="%4"/>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248F72">
      <w:start w:val="1"/>
      <w:numFmt w:val="lowerLetter"/>
      <w:lvlText w:val="%5"/>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EA45D6">
      <w:start w:val="1"/>
      <w:numFmt w:val="lowerRoman"/>
      <w:lvlText w:val="%6"/>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1079F4">
      <w:start w:val="1"/>
      <w:numFmt w:val="decimal"/>
      <w:lvlText w:val="%7"/>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9CEDF2">
      <w:start w:val="1"/>
      <w:numFmt w:val="lowerLetter"/>
      <w:lvlText w:val="%8"/>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905790">
      <w:start w:val="1"/>
      <w:numFmt w:val="lowerRoman"/>
      <w:lvlText w:val="%9"/>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016371"/>
    <w:multiLevelType w:val="hybridMultilevel"/>
    <w:tmpl w:val="20943946"/>
    <w:lvl w:ilvl="0" w:tplc="BE6490D4">
      <w:start w:val="1"/>
      <w:numFmt w:val="lowerLetter"/>
      <w:lvlText w:val="%1)"/>
      <w:lvlJc w:val="left"/>
      <w:pPr>
        <w:ind w:left="1003"/>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666D97C">
      <w:start w:val="1"/>
      <w:numFmt w:val="lowerLetter"/>
      <w:lvlText w:val="%2"/>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1EF504">
      <w:start w:val="1"/>
      <w:numFmt w:val="lowerRoman"/>
      <w:lvlText w:val="%3"/>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4C73F4">
      <w:start w:val="1"/>
      <w:numFmt w:val="decimal"/>
      <w:lvlText w:val="%4"/>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B0A70C">
      <w:start w:val="1"/>
      <w:numFmt w:val="lowerLetter"/>
      <w:lvlText w:val="%5"/>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68A2">
      <w:start w:val="1"/>
      <w:numFmt w:val="lowerRoman"/>
      <w:lvlText w:val="%6"/>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765930">
      <w:start w:val="1"/>
      <w:numFmt w:val="decimal"/>
      <w:lvlText w:val="%7"/>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200BD4">
      <w:start w:val="1"/>
      <w:numFmt w:val="lowerLetter"/>
      <w:lvlText w:val="%8"/>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8CDAB0">
      <w:start w:val="1"/>
      <w:numFmt w:val="lowerRoman"/>
      <w:lvlText w:val="%9"/>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AD1FE7"/>
    <w:multiLevelType w:val="hybridMultilevel"/>
    <w:tmpl w:val="C5144794"/>
    <w:lvl w:ilvl="0" w:tplc="87FA2ABE">
      <w:start w:val="1"/>
      <w:numFmt w:val="lowerLetter"/>
      <w:lvlText w:val="%1)"/>
      <w:lvlJc w:val="left"/>
      <w:pPr>
        <w:ind w:left="1426"/>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35A2166A">
      <w:start w:val="1"/>
      <w:numFmt w:val="lowerLetter"/>
      <w:lvlText w:val="%2"/>
      <w:lvlJc w:val="left"/>
      <w:pPr>
        <w:ind w:left="1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D01178">
      <w:start w:val="1"/>
      <w:numFmt w:val="lowerRoman"/>
      <w:lvlText w:val="%3"/>
      <w:lvlJc w:val="left"/>
      <w:pPr>
        <w:ind w:left="2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D6877C">
      <w:start w:val="1"/>
      <w:numFmt w:val="decimal"/>
      <w:lvlText w:val="%4"/>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76FAEC">
      <w:start w:val="1"/>
      <w:numFmt w:val="lowerLetter"/>
      <w:lvlText w:val="%5"/>
      <w:lvlJc w:val="left"/>
      <w:pPr>
        <w:ind w:left="3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724CD0">
      <w:start w:val="1"/>
      <w:numFmt w:val="lowerRoman"/>
      <w:lvlText w:val="%6"/>
      <w:lvlJc w:val="left"/>
      <w:pPr>
        <w:ind w:left="4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9CE8B4">
      <w:start w:val="1"/>
      <w:numFmt w:val="decimal"/>
      <w:lvlText w:val="%7"/>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C42126">
      <w:start w:val="1"/>
      <w:numFmt w:val="lowerLetter"/>
      <w:lvlText w:val="%8"/>
      <w:lvlJc w:val="left"/>
      <w:pPr>
        <w:ind w:left="5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945EF4">
      <w:start w:val="1"/>
      <w:numFmt w:val="lowerRoman"/>
      <w:lvlText w:val="%9"/>
      <w:lvlJc w:val="left"/>
      <w:pPr>
        <w:ind w:left="6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9E25A6"/>
    <w:multiLevelType w:val="hybridMultilevel"/>
    <w:tmpl w:val="131C6E98"/>
    <w:lvl w:ilvl="0" w:tplc="473072AA">
      <w:start w:val="1"/>
      <w:numFmt w:val="upperRoman"/>
      <w:lvlText w:val="%1"/>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3CA152">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A8000">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2E3BD0">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E6FC8">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066C26">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E6F0FA">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E80C7E">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D40B3C">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1771EF"/>
    <w:multiLevelType w:val="hybridMultilevel"/>
    <w:tmpl w:val="568ED99A"/>
    <w:lvl w:ilvl="0" w:tplc="65D2BA44">
      <w:start w:val="13"/>
      <w:numFmt w:val="decimal"/>
      <w:lvlText w:val="%1."/>
      <w:lvlJc w:val="left"/>
      <w:pPr>
        <w:ind w:left="14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466195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4B63E2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FC4103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4B4820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5FC76D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4ACF8A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4D0258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9E8C76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BC37818"/>
    <w:multiLevelType w:val="multilevel"/>
    <w:tmpl w:val="7F08C934"/>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21"/>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AB2A11"/>
    <w:multiLevelType w:val="hybridMultilevel"/>
    <w:tmpl w:val="371691A0"/>
    <w:lvl w:ilvl="0" w:tplc="286E60D6">
      <w:start w:val="1"/>
      <w:numFmt w:val="upp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303918">
      <w:start w:val="1"/>
      <w:numFmt w:val="lowerLetter"/>
      <w:lvlText w:val="%2"/>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3A15FA">
      <w:start w:val="1"/>
      <w:numFmt w:val="lowerRoman"/>
      <w:lvlText w:val="%3"/>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EA53A6">
      <w:start w:val="1"/>
      <w:numFmt w:val="decimal"/>
      <w:lvlText w:val="%4"/>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B614D8">
      <w:start w:val="1"/>
      <w:numFmt w:val="lowerLetter"/>
      <w:lvlText w:val="%5"/>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DC3E2C">
      <w:start w:val="1"/>
      <w:numFmt w:val="lowerRoman"/>
      <w:lvlText w:val="%6"/>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F6694A">
      <w:start w:val="1"/>
      <w:numFmt w:val="decimal"/>
      <w:lvlText w:val="%7"/>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2C91A0">
      <w:start w:val="1"/>
      <w:numFmt w:val="lowerLetter"/>
      <w:lvlText w:val="%8"/>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0C85B4">
      <w:start w:val="1"/>
      <w:numFmt w:val="lowerRoman"/>
      <w:lvlText w:val="%9"/>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2E1D4D"/>
    <w:multiLevelType w:val="multilevel"/>
    <w:tmpl w:val="6A187A1C"/>
    <w:lvl w:ilvl="0">
      <w:start w:val="1"/>
      <w:numFmt w:val="decimal"/>
      <w:lvlText w:val="%1)"/>
      <w:lvlJc w:val="left"/>
      <w:pPr>
        <w:ind w:left="713"/>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13"/>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4B598F"/>
    <w:multiLevelType w:val="hybridMultilevel"/>
    <w:tmpl w:val="08CAA950"/>
    <w:lvl w:ilvl="0" w:tplc="F6D4B244">
      <w:start w:val="3"/>
      <w:numFmt w:val="lowerLetter"/>
      <w:lvlText w:val="%1)"/>
      <w:lvlJc w:val="left"/>
      <w:pPr>
        <w:ind w:left="1421"/>
      </w:pPr>
      <w:rPr>
        <w:rFonts w:ascii="Arial" w:eastAsia="Arial" w:hAnsi="Arial" w:cs="Arial"/>
        <w:b w:val="0"/>
        <w:i w:val="0"/>
        <w:strike w:val="0"/>
        <w:dstrike w:val="0"/>
        <w:color w:val="000000"/>
        <w:sz w:val="32"/>
        <w:szCs w:val="32"/>
        <w:u w:val="none" w:color="000000"/>
        <w:bdr w:val="none" w:sz="0" w:space="0" w:color="auto"/>
        <w:shd w:val="clear" w:color="auto" w:fill="auto"/>
        <w:vertAlign w:val="superscript"/>
      </w:rPr>
    </w:lvl>
    <w:lvl w:ilvl="1" w:tplc="81BC94EC">
      <w:start w:val="1"/>
      <w:numFmt w:val="lowerLetter"/>
      <w:lvlText w:val="%2"/>
      <w:lvlJc w:val="left"/>
      <w:pPr>
        <w:ind w:left="1090"/>
      </w:pPr>
      <w:rPr>
        <w:rFonts w:ascii="Arial" w:eastAsia="Arial" w:hAnsi="Arial" w:cs="Arial"/>
        <w:b w:val="0"/>
        <w:i w:val="0"/>
        <w:strike w:val="0"/>
        <w:dstrike w:val="0"/>
        <w:color w:val="000000"/>
        <w:sz w:val="32"/>
        <w:szCs w:val="32"/>
        <w:u w:val="none" w:color="000000"/>
        <w:bdr w:val="none" w:sz="0" w:space="0" w:color="auto"/>
        <w:shd w:val="clear" w:color="auto" w:fill="auto"/>
        <w:vertAlign w:val="superscript"/>
      </w:rPr>
    </w:lvl>
    <w:lvl w:ilvl="2" w:tplc="9EEC2D14">
      <w:start w:val="1"/>
      <w:numFmt w:val="lowerRoman"/>
      <w:lvlText w:val="%3"/>
      <w:lvlJc w:val="left"/>
      <w:pPr>
        <w:ind w:left="1810"/>
      </w:pPr>
      <w:rPr>
        <w:rFonts w:ascii="Arial" w:eastAsia="Arial" w:hAnsi="Arial" w:cs="Arial"/>
        <w:b w:val="0"/>
        <w:i w:val="0"/>
        <w:strike w:val="0"/>
        <w:dstrike w:val="0"/>
        <w:color w:val="000000"/>
        <w:sz w:val="32"/>
        <w:szCs w:val="32"/>
        <w:u w:val="none" w:color="000000"/>
        <w:bdr w:val="none" w:sz="0" w:space="0" w:color="auto"/>
        <w:shd w:val="clear" w:color="auto" w:fill="auto"/>
        <w:vertAlign w:val="superscript"/>
      </w:rPr>
    </w:lvl>
    <w:lvl w:ilvl="3" w:tplc="D1C628A6">
      <w:start w:val="1"/>
      <w:numFmt w:val="decimal"/>
      <w:lvlText w:val="%4"/>
      <w:lvlJc w:val="left"/>
      <w:pPr>
        <w:ind w:left="2530"/>
      </w:pPr>
      <w:rPr>
        <w:rFonts w:ascii="Arial" w:eastAsia="Arial" w:hAnsi="Arial" w:cs="Arial"/>
        <w:b w:val="0"/>
        <w:i w:val="0"/>
        <w:strike w:val="0"/>
        <w:dstrike w:val="0"/>
        <w:color w:val="000000"/>
        <w:sz w:val="32"/>
        <w:szCs w:val="32"/>
        <w:u w:val="none" w:color="000000"/>
        <w:bdr w:val="none" w:sz="0" w:space="0" w:color="auto"/>
        <w:shd w:val="clear" w:color="auto" w:fill="auto"/>
        <w:vertAlign w:val="superscript"/>
      </w:rPr>
    </w:lvl>
    <w:lvl w:ilvl="4" w:tplc="D4D0BBB4">
      <w:start w:val="1"/>
      <w:numFmt w:val="lowerLetter"/>
      <w:lvlText w:val="%5"/>
      <w:lvlJc w:val="left"/>
      <w:pPr>
        <w:ind w:left="3250"/>
      </w:pPr>
      <w:rPr>
        <w:rFonts w:ascii="Arial" w:eastAsia="Arial" w:hAnsi="Arial" w:cs="Arial"/>
        <w:b w:val="0"/>
        <w:i w:val="0"/>
        <w:strike w:val="0"/>
        <w:dstrike w:val="0"/>
        <w:color w:val="000000"/>
        <w:sz w:val="32"/>
        <w:szCs w:val="32"/>
        <w:u w:val="none" w:color="000000"/>
        <w:bdr w:val="none" w:sz="0" w:space="0" w:color="auto"/>
        <w:shd w:val="clear" w:color="auto" w:fill="auto"/>
        <w:vertAlign w:val="superscript"/>
      </w:rPr>
    </w:lvl>
    <w:lvl w:ilvl="5" w:tplc="98EC0CD6">
      <w:start w:val="1"/>
      <w:numFmt w:val="lowerRoman"/>
      <w:lvlText w:val="%6"/>
      <w:lvlJc w:val="left"/>
      <w:pPr>
        <w:ind w:left="3970"/>
      </w:pPr>
      <w:rPr>
        <w:rFonts w:ascii="Arial" w:eastAsia="Arial" w:hAnsi="Arial" w:cs="Arial"/>
        <w:b w:val="0"/>
        <w:i w:val="0"/>
        <w:strike w:val="0"/>
        <w:dstrike w:val="0"/>
        <w:color w:val="000000"/>
        <w:sz w:val="32"/>
        <w:szCs w:val="32"/>
        <w:u w:val="none" w:color="000000"/>
        <w:bdr w:val="none" w:sz="0" w:space="0" w:color="auto"/>
        <w:shd w:val="clear" w:color="auto" w:fill="auto"/>
        <w:vertAlign w:val="superscript"/>
      </w:rPr>
    </w:lvl>
    <w:lvl w:ilvl="6" w:tplc="D02E1AC6">
      <w:start w:val="1"/>
      <w:numFmt w:val="decimal"/>
      <w:lvlText w:val="%7"/>
      <w:lvlJc w:val="left"/>
      <w:pPr>
        <w:ind w:left="4690"/>
      </w:pPr>
      <w:rPr>
        <w:rFonts w:ascii="Arial" w:eastAsia="Arial" w:hAnsi="Arial" w:cs="Arial"/>
        <w:b w:val="0"/>
        <w:i w:val="0"/>
        <w:strike w:val="0"/>
        <w:dstrike w:val="0"/>
        <w:color w:val="000000"/>
        <w:sz w:val="32"/>
        <w:szCs w:val="32"/>
        <w:u w:val="none" w:color="000000"/>
        <w:bdr w:val="none" w:sz="0" w:space="0" w:color="auto"/>
        <w:shd w:val="clear" w:color="auto" w:fill="auto"/>
        <w:vertAlign w:val="superscript"/>
      </w:rPr>
    </w:lvl>
    <w:lvl w:ilvl="7" w:tplc="6CA43B06">
      <w:start w:val="1"/>
      <w:numFmt w:val="lowerLetter"/>
      <w:lvlText w:val="%8"/>
      <w:lvlJc w:val="left"/>
      <w:pPr>
        <w:ind w:left="5410"/>
      </w:pPr>
      <w:rPr>
        <w:rFonts w:ascii="Arial" w:eastAsia="Arial" w:hAnsi="Arial" w:cs="Arial"/>
        <w:b w:val="0"/>
        <w:i w:val="0"/>
        <w:strike w:val="0"/>
        <w:dstrike w:val="0"/>
        <w:color w:val="000000"/>
        <w:sz w:val="32"/>
        <w:szCs w:val="32"/>
        <w:u w:val="none" w:color="000000"/>
        <w:bdr w:val="none" w:sz="0" w:space="0" w:color="auto"/>
        <w:shd w:val="clear" w:color="auto" w:fill="auto"/>
        <w:vertAlign w:val="superscript"/>
      </w:rPr>
    </w:lvl>
    <w:lvl w:ilvl="8" w:tplc="B3C06152">
      <w:start w:val="1"/>
      <w:numFmt w:val="lowerRoman"/>
      <w:lvlText w:val="%9"/>
      <w:lvlJc w:val="left"/>
      <w:pPr>
        <w:ind w:left="6130"/>
      </w:pPr>
      <w:rPr>
        <w:rFonts w:ascii="Arial" w:eastAsia="Arial" w:hAnsi="Arial" w:cs="Arial"/>
        <w:b w:val="0"/>
        <w:i w:val="0"/>
        <w:strike w:val="0"/>
        <w:dstrike w:val="0"/>
        <w:color w:val="000000"/>
        <w:sz w:val="32"/>
        <w:szCs w:val="32"/>
        <w:u w:val="none" w:color="000000"/>
        <w:bdr w:val="none" w:sz="0" w:space="0" w:color="auto"/>
        <w:shd w:val="clear" w:color="auto" w:fill="auto"/>
        <w:vertAlign w:val="superscript"/>
      </w:rPr>
    </w:lvl>
  </w:abstractNum>
  <w:abstractNum w:abstractNumId="14" w15:restartNumberingAfterBreak="0">
    <w:nsid w:val="6EA168A5"/>
    <w:multiLevelType w:val="hybridMultilevel"/>
    <w:tmpl w:val="E4868224"/>
    <w:lvl w:ilvl="0" w:tplc="3E42EFEC">
      <w:start w:val="1"/>
      <w:numFmt w:val="upperRoman"/>
      <w:lvlText w:val="%1"/>
      <w:lvlJc w:val="left"/>
      <w:pPr>
        <w:ind w:left="713"/>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968CC0E">
      <w:start w:val="1"/>
      <w:numFmt w:val="lowerLetter"/>
      <w:lvlText w:val="%2"/>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6A98C8">
      <w:start w:val="1"/>
      <w:numFmt w:val="lowerRoman"/>
      <w:lvlText w:val="%3"/>
      <w:lvlJc w:val="left"/>
      <w:pPr>
        <w:ind w:left="2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0BBBE">
      <w:start w:val="1"/>
      <w:numFmt w:val="decimal"/>
      <w:lvlText w:val="%4"/>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0E4C66">
      <w:start w:val="1"/>
      <w:numFmt w:val="lowerLetter"/>
      <w:lvlText w:val="%5"/>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5A7EDA">
      <w:start w:val="1"/>
      <w:numFmt w:val="lowerRoman"/>
      <w:lvlText w:val="%6"/>
      <w:lvlJc w:val="left"/>
      <w:pPr>
        <w:ind w:left="4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891D0">
      <w:start w:val="1"/>
      <w:numFmt w:val="decimal"/>
      <w:lvlText w:val="%7"/>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63B94">
      <w:start w:val="1"/>
      <w:numFmt w:val="lowerLetter"/>
      <w:lvlText w:val="%8"/>
      <w:lvlJc w:val="left"/>
      <w:pPr>
        <w:ind w:left="5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44965C">
      <w:start w:val="1"/>
      <w:numFmt w:val="lowerRoman"/>
      <w:lvlText w:val="%9"/>
      <w:lvlJc w:val="left"/>
      <w:pPr>
        <w:ind w:left="6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1CE2F01"/>
    <w:multiLevelType w:val="multilevel"/>
    <w:tmpl w:val="0FC074AE"/>
    <w:lvl w:ilvl="0">
      <w:start w:val="1"/>
      <w:numFmt w:val="decimal"/>
      <w:lvlText w:val="%1."/>
      <w:lvlJc w:val="left"/>
      <w:pPr>
        <w:ind w:left="795" w:hanging="795"/>
      </w:pPr>
      <w:rPr>
        <w:rFonts w:hint="default"/>
        <w:b w:val="0"/>
      </w:rPr>
    </w:lvl>
    <w:lvl w:ilvl="1">
      <w:start w:val="1"/>
      <w:numFmt w:val="decimal"/>
      <w:lvlText w:val="%1.%2."/>
      <w:lvlJc w:val="left"/>
      <w:pPr>
        <w:ind w:left="795" w:hanging="795"/>
      </w:pPr>
      <w:rPr>
        <w:rFonts w:hint="default"/>
        <w:b w:val="0"/>
      </w:rPr>
    </w:lvl>
    <w:lvl w:ilvl="2">
      <w:start w:val="1"/>
      <w:numFmt w:val="decimal"/>
      <w:lvlText w:val="%1.%2.%3."/>
      <w:lvlJc w:val="left"/>
      <w:pPr>
        <w:ind w:left="795" w:hanging="795"/>
      </w:pPr>
      <w:rPr>
        <w:rFonts w:hint="default"/>
        <w:b w:val="0"/>
      </w:rPr>
    </w:lvl>
    <w:lvl w:ilvl="3">
      <w:start w:val="1"/>
      <w:numFmt w:val="decimal"/>
      <w:lvlText w:val="%1.%2.%3.%4."/>
      <w:lvlJc w:val="left"/>
      <w:pPr>
        <w:ind w:left="795" w:hanging="795"/>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4C44E22"/>
    <w:multiLevelType w:val="multilevel"/>
    <w:tmpl w:val="F8429E5A"/>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13"/>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850CF9"/>
    <w:multiLevelType w:val="hybridMultilevel"/>
    <w:tmpl w:val="D7B03CEA"/>
    <w:lvl w:ilvl="0" w:tplc="334AEA90">
      <w:start w:val="1"/>
      <w:numFmt w:val="lowerLetter"/>
      <w:lvlText w:val="%1)"/>
      <w:lvlJc w:val="left"/>
      <w:pPr>
        <w:ind w:left="1426"/>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86B8E368">
      <w:start w:val="1"/>
      <w:numFmt w:val="lowerLetter"/>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72C386">
      <w:start w:val="1"/>
      <w:numFmt w:val="lowerRoman"/>
      <w:lvlText w:val="%3"/>
      <w:lvlJc w:val="left"/>
      <w:pPr>
        <w:ind w:left="2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82517A">
      <w:start w:val="1"/>
      <w:numFmt w:val="decimal"/>
      <w:lvlText w:val="%4"/>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DABE94">
      <w:start w:val="1"/>
      <w:numFmt w:val="lowerLetter"/>
      <w:lvlText w:val="%5"/>
      <w:lvlJc w:val="left"/>
      <w:pPr>
        <w:ind w:left="3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C24F2A">
      <w:start w:val="1"/>
      <w:numFmt w:val="lowerRoman"/>
      <w:lvlText w:val="%6"/>
      <w:lvlJc w:val="left"/>
      <w:pPr>
        <w:ind w:left="4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02155A">
      <w:start w:val="1"/>
      <w:numFmt w:val="decimal"/>
      <w:lvlText w:val="%7"/>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F0956C">
      <w:start w:val="1"/>
      <w:numFmt w:val="lowerLetter"/>
      <w:lvlText w:val="%8"/>
      <w:lvlJc w:val="left"/>
      <w:pPr>
        <w:ind w:left="5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C9C80">
      <w:start w:val="1"/>
      <w:numFmt w:val="lowerRoman"/>
      <w:lvlText w:val="%9"/>
      <w:lvlJc w:val="left"/>
      <w:pPr>
        <w:ind w:left="6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0"/>
  </w:num>
  <w:num w:numId="5">
    <w:abstractNumId w:val="1"/>
  </w:num>
  <w:num w:numId="6">
    <w:abstractNumId w:val="11"/>
  </w:num>
  <w:num w:numId="7">
    <w:abstractNumId w:val="14"/>
  </w:num>
  <w:num w:numId="8">
    <w:abstractNumId w:val="17"/>
  </w:num>
  <w:num w:numId="9">
    <w:abstractNumId w:val="6"/>
  </w:num>
  <w:num w:numId="10">
    <w:abstractNumId w:val="7"/>
  </w:num>
  <w:num w:numId="11">
    <w:abstractNumId w:val="4"/>
  </w:num>
  <w:num w:numId="12">
    <w:abstractNumId w:val="8"/>
  </w:num>
  <w:num w:numId="13">
    <w:abstractNumId w:val="12"/>
  </w:num>
  <w:num w:numId="14">
    <w:abstractNumId w:val="5"/>
  </w:num>
  <w:num w:numId="15">
    <w:abstractNumId w:val="13"/>
  </w:num>
  <w:num w:numId="16">
    <w:abstractNumId w:val="16"/>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0"/>
    <w:rsid w:val="0015060D"/>
    <w:rsid w:val="0020098A"/>
    <w:rsid w:val="00302800"/>
    <w:rsid w:val="004A11FA"/>
    <w:rsid w:val="004B634B"/>
    <w:rsid w:val="00587862"/>
    <w:rsid w:val="00636A83"/>
    <w:rsid w:val="00673403"/>
    <w:rsid w:val="006A4B89"/>
    <w:rsid w:val="006E5A05"/>
    <w:rsid w:val="00824E4D"/>
    <w:rsid w:val="009221A1"/>
    <w:rsid w:val="00A443AB"/>
    <w:rsid w:val="00B97217"/>
    <w:rsid w:val="00BF7C27"/>
    <w:rsid w:val="00C07C63"/>
    <w:rsid w:val="00C71720"/>
    <w:rsid w:val="00EA7025"/>
    <w:rsid w:val="00EB07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58DC5"/>
  <w15:chartTrackingRefBased/>
  <w15:docId w15:val="{08C679D9-D8D1-4CC9-8F8D-294897B3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har"/>
    <w:uiPriority w:val="9"/>
    <w:qFormat/>
    <w:rsid w:val="004A11FA"/>
    <w:pPr>
      <w:keepNext/>
      <w:keepLines/>
      <w:spacing w:after="13" w:line="271" w:lineRule="auto"/>
      <w:ind w:left="10" w:right="1169" w:hanging="10"/>
      <w:jc w:val="both"/>
      <w:outlineLvl w:val="0"/>
    </w:pPr>
    <w:rPr>
      <w:rFonts w:ascii="Arial" w:eastAsia="Arial" w:hAnsi="Arial" w:cs="Arial"/>
      <w:b/>
      <w:color w:val="000000"/>
      <w:sz w:val="24"/>
      <w:lang w:eastAsia="pt-BR"/>
    </w:rPr>
  </w:style>
  <w:style w:type="paragraph" w:styleId="Ttulo2">
    <w:name w:val="heading 2"/>
    <w:next w:val="Normal"/>
    <w:link w:val="Ttulo2Char"/>
    <w:uiPriority w:val="9"/>
    <w:unhideWhenUsed/>
    <w:qFormat/>
    <w:rsid w:val="004A11FA"/>
    <w:pPr>
      <w:keepNext/>
      <w:keepLines/>
      <w:spacing w:after="13" w:line="271" w:lineRule="auto"/>
      <w:ind w:left="10" w:right="1169" w:hanging="10"/>
      <w:jc w:val="both"/>
      <w:outlineLvl w:val="1"/>
    </w:pPr>
    <w:rPr>
      <w:rFonts w:ascii="Arial" w:eastAsia="Arial" w:hAnsi="Arial" w:cs="Arial"/>
      <w:b/>
      <w:color w:val="000000"/>
      <w:sz w:val="24"/>
      <w:lang w:eastAsia="pt-BR"/>
    </w:rPr>
  </w:style>
  <w:style w:type="paragraph" w:styleId="Ttulo3">
    <w:name w:val="heading 3"/>
    <w:next w:val="Normal"/>
    <w:link w:val="Ttulo3Char"/>
    <w:uiPriority w:val="9"/>
    <w:unhideWhenUsed/>
    <w:qFormat/>
    <w:rsid w:val="004A11FA"/>
    <w:pPr>
      <w:keepNext/>
      <w:keepLines/>
      <w:spacing w:after="13" w:line="271" w:lineRule="auto"/>
      <w:ind w:left="10" w:right="1169" w:hanging="10"/>
      <w:jc w:val="both"/>
      <w:outlineLvl w:val="2"/>
    </w:pPr>
    <w:rPr>
      <w:rFonts w:ascii="Arial" w:eastAsia="Arial" w:hAnsi="Arial" w:cs="Arial"/>
      <w:b/>
      <w:color w:val="000000"/>
      <w:sz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17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1720"/>
  </w:style>
  <w:style w:type="paragraph" w:styleId="Rodap">
    <w:name w:val="footer"/>
    <w:basedOn w:val="Normal"/>
    <w:link w:val="RodapChar"/>
    <w:uiPriority w:val="99"/>
    <w:unhideWhenUsed/>
    <w:rsid w:val="00C71720"/>
    <w:pPr>
      <w:tabs>
        <w:tab w:val="center" w:pos="4252"/>
        <w:tab w:val="right" w:pos="8504"/>
      </w:tabs>
      <w:spacing w:after="0" w:line="240" w:lineRule="auto"/>
    </w:pPr>
  </w:style>
  <w:style w:type="character" w:customStyle="1" w:styleId="RodapChar">
    <w:name w:val="Rodapé Char"/>
    <w:basedOn w:val="Fontepargpadro"/>
    <w:link w:val="Rodap"/>
    <w:uiPriority w:val="99"/>
    <w:rsid w:val="00C71720"/>
  </w:style>
  <w:style w:type="character" w:styleId="Refdecomentrio">
    <w:name w:val="annotation reference"/>
    <w:basedOn w:val="Fontepargpadro"/>
    <w:uiPriority w:val="99"/>
    <w:semiHidden/>
    <w:unhideWhenUsed/>
    <w:rsid w:val="00C71720"/>
    <w:rPr>
      <w:sz w:val="16"/>
      <w:szCs w:val="16"/>
    </w:rPr>
  </w:style>
  <w:style w:type="paragraph" w:styleId="Textodecomentrio">
    <w:name w:val="annotation text"/>
    <w:basedOn w:val="Normal"/>
    <w:link w:val="TextodecomentrioChar"/>
    <w:uiPriority w:val="99"/>
    <w:semiHidden/>
    <w:unhideWhenUsed/>
    <w:rsid w:val="00C7172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71720"/>
    <w:rPr>
      <w:sz w:val="20"/>
      <w:szCs w:val="20"/>
    </w:rPr>
  </w:style>
  <w:style w:type="paragraph" w:styleId="Assuntodocomentrio">
    <w:name w:val="annotation subject"/>
    <w:basedOn w:val="Textodecomentrio"/>
    <w:next w:val="Textodecomentrio"/>
    <w:link w:val="AssuntodocomentrioChar"/>
    <w:uiPriority w:val="99"/>
    <w:semiHidden/>
    <w:unhideWhenUsed/>
    <w:rsid w:val="00C71720"/>
    <w:rPr>
      <w:b/>
      <w:bCs/>
    </w:rPr>
  </w:style>
  <w:style w:type="character" w:customStyle="1" w:styleId="AssuntodocomentrioChar">
    <w:name w:val="Assunto do comentário Char"/>
    <w:basedOn w:val="TextodecomentrioChar"/>
    <w:link w:val="Assuntodocomentrio"/>
    <w:uiPriority w:val="99"/>
    <w:semiHidden/>
    <w:rsid w:val="00C71720"/>
    <w:rPr>
      <w:b/>
      <w:bCs/>
      <w:sz w:val="20"/>
      <w:szCs w:val="20"/>
    </w:rPr>
  </w:style>
  <w:style w:type="paragraph" w:styleId="PargrafodaLista">
    <w:name w:val="List Paragraph"/>
    <w:basedOn w:val="Normal"/>
    <w:uiPriority w:val="34"/>
    <w:qFormat/>
    <w:rsid w:val="00587862"/>
    <w:pPr>
      <w:ind w:left="720"/>
      <w:contextualSpacing/>
    </w:pPr>
  </w:style>
  <w:style w:type="character" w:customStyle="1" w:styleId="Ttulo1Char">
    <w:name w:val="Título 1 Char"/>
    <w:basedOn w:val="Fontepargpadro"/>
    <w:link w:val="Ttulo1"/>
    <w:rsid w:val="004A11FA"/>
    <w:rPr>
      <w:rFonts w:ascii="Arial" w:eastAsia="Arial" w:hAnsi="Arial" w:cs="Arial"/>
      <w:b/>
      <w:color w:val="000000"/>
      <w:sz w:val="24"/>
      <w:lang w:eastAsia="pt-BR"/>
    </w:rPr>
  </w:style>
  <w:style w:type="character" w:customStyle="1" w:styleId="Ttulo2Char">
    <w:name w:val="Título 2 Char"/>
    <w:basedOn w:val="Fontepargpadro"/>
    <w:link w:val="Ttulo2"/>
    <w:rsid w:val="004A11FA"/>
    <w:rPr>
      <w:rFonts w:ascii="Arial" w:eastAsia="Arial" w:hAnsi="Arial" w:cs="Arial"/>
      <w:b/>
      <w:color w:val="000000"/>
      <w:sz w:val="24"/>
      <w:lang w:eastAsia="pt-BR"/>
    </w:rPr>
  </w:style>
  <w:style w:type="character" w:customStyle="1" w:styleId="Ttulo3Char">
    <w:name w:val="Título 3 Char"/>
    <w:basedOn w:val="Fontepargpadro"/>
    <w:link w:val="Ttulo3"/>
    <w:uiPriority w:val="9"/>
    <w:rsid w:val="004A11FA"/>
    <w:rPr>
      <w:rFonts w:ascii="Arial" w:eastAsia="Arial" w:hAnsi="Arial" w:cs="Arial"/>
      <w:b/>
      <w:color w:val="000000"/>
      <w:sz w:val="24"/>
      <w:lang w:eastAsia="pt-BR"/>
    </w:rPr>
  </w:style>
  <w:style w:type="table" w:customStyle="1" w:styleId="TableGrid">
    <w:name w:val="TableGrid"/>
    <w:rsid w:val="004A11FA"/>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39"/>
    <w:rsid w:val="006E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25</Pages>
  <Words>8827</Words>
  <Characters>47669</Characters>
  <Application>Microsoft Office Word</Application>
  <DocSecurity>0</DocSecurity>
  <Lines>397</Lines>
  <Paragraphs>112</Paragraphs>
  <ScaleCrop>false</ScaleCrop>
  <HeadingPairs>
    <vt:vector size="4" baseType="variant">
      <vt:variant>
        <vt:lpstr>Título</vt:lpstr>
      </vt:variant>
      <vt:variant>
        <vt:i4>1</vt:i4>
      </vt:variant>
      <vt:variant>
        <vt:lpstr>Títulos</vt:lpstr>
      </vt:variant>
      <vt:variant>
        <vt:i4>44</vt:i4>
      </vt:variant>
    </vt:vector>
  </HeadingPairs>
  <TitlesOfParts>
    <vt:vector size="45" baseType="lpstr">
      <vt:lpstr/>
      <vt:lpstr>PROCESSO ADMINISTRATIVO Nº 3269/2024 INEXIGIBILIDADE DE LICITAÇÃO Nº 7/2024 EDIT</vt:lpstr>
      <vt:lpstr>1.   	DO OBJETO   </vt:lpstr>
      <vt:lpstr>    O presente processo tem como objeto o CREDENCIAMENTO PARA CONTRATAÇÃO DE EMPRESA</vt:lpstr>
      <vt:lpstr>2.    	INFORMAÇÕES </vt:lpstr>
      <vt:lpstr>3.   	REQUERIMENTO DE CREDENCIAMENTO </vt:lpstr>
      <vt:lpstr>4.    	DOCUMENTOS PARA O CREDENCIAMENTO </vt:lpstr>
      <vt:lpstr>    4.1.  HABILITAÇÃO JURÍDICA </vt:lpstr>
      <vt:lpstr>    4.2.  HABILITAÇÃO FISCAL, SOCIAL E TRABALHISTA </vt:lpstr>
      <vt:lpstr>    4.3.   QUALIFICAÇÃO TÉCNICA </vt:lpstr>
      <vt:lpstr>    4.4. QUANTO À QUALIFICAÇÃO ECONÔMICO-FINANCEIRA </vt:lpstr>
      <vt:lpstr>    4.5.  DOCUMENTAÇÃO COMPLEMENTAR </vt:lpstr>
      <vt:lpstr>5. ATUALIZAÇÃO DOS DADOS DA CREDENCIADA </vt:lpstr>
      <vt:lpstr>6. ANÁLISE DOS PEDIDOS DE CREDENCIAMENTO </vt:lpstr>
      <vt:lpstr>7. HOMOLOGAÇÃO </vt:lpstr>
      <vt:lpstr>8.    	DESCREDENCIAMENTO </vt:lpstr>
      <vt:lpstr>9.   	RECURSOS </vt:lpstr>
      <vt:lpstr>10.   PENALIDADES </vt:lpstr>
      <vt:lpstr>    10.1.7. DECLARAÇÃO DE INIDONEIDADE PARA LICITAR OU CONTRATAR com a  </vt:lpstr>
      <vt:lpstr>11. DA VIGÊNCIA DO CREDENCIAMENTO </vt:lpstr>
      <vt:lpstr>12. DA ATUALIZAÇÃO DE VALORES E DA REVISÃO </vt:lpstr>
      <vt:lpstr>13.    DOTAÇÃO ORÇAMENTÁRIA E PAGAMENTO </vt:lpstr>
      <vt:lpstr>14. DISPOSIÇÕES GERAIS </vt:lpstr>
      <vt:lpstr>15.   ANEXOS </vt:lpstr>
      <vt:lpstr>ANEXO III – REQUERIMENTO DE CREDENCIAMENTO </vt:lpstr>
      <vt:lpstr>    ANEXO IV – DECLARAÇÕES OBRIGATÓRIAS </vt:lpstr>
      <vt:lpstr>ANEXO V – REQUERIMENTO DE DESCREDENCIAMENTO </vt:lpstr>
      <vt:lpstr>PROCESSO ADMINISTRATIVO N.º 3269/2024 EDITAL DE CREDENCIAMENTO N.º 7/2024 </vt:lpstr>
      <vt:lpstr>    CONTRATO DE FORNECIMENTO DE SERVIÇOS N.º ......./2024, CELEBRADO ENTRE O MUNICÍP</vt:lpstr>
      <vt:lpstr>1. CLÁUSULA PRIMEIRA - DO OBJETO   </vt:lpstr>
      <vt:lpstr>2. CLÁUSULA SEGUNDA - DA EXECUÇÃO   </vt:lpstr>
      <vt:lpstr>3. CLÁUSULA TERCEIRA - DO PREÇO, DO PAGAMENTO E DO REAJUSTE   </vt:lpstr>
      <vt:lpstr>4. CLÁUSULA QUARTA - DO PRAZO E DA ENTREGA   </vt:lpstr>
      <vt:lpstr>5. CLÁUSULA QUINTA - DA FISCALIZAÇÃO   </vt:lpstr>
      <vt:lpstr>6. CLÁUSULA SEXTA - DA PRORROGAÇÃO E DA ALTERAÇÃO DO CONTRATO   </vt:lpstr>
      <vt:lpstr>7. CLÁUSULA SÉTIMA - DAS RESPONSABILIDADES   </vt:lpstr>
      <vt:lpstr>8. CLÁUSULA OITAVA - DAS PENALIDADES   </vt:lpstr>
      <vt:lpstr>9. CLÁUSULA NONA - DA EXTINÇÃO   </vt:lpstr>
      <vt:lpstr>10. CLÁUSULA DÉCIMA - DA PROTEÇÃO DOS DADOS PESSOAIS   </vt:lpstr>
      <vt:lpstr>11. CLÁUSULA DÉCIMA PRIMEIRA - DOS TRIBUTOS, DAS DESPESAS E DO </vt:lpstr>
      <vt:lpstr>    DOCUMENTO FISCAL   </vt:lpstr>
      <vt:lpstr>12. CLÁUSULA DÉCIMA SEGUNDA - DA DESPESA    </vt:lpstr>
      <vt:lpstr>14. CLÁUSULA DÉCIMA QUARTA - DA PUBLICAÇÃO DO CONTRATO   </vt:lpstr>
      <vt:lpstr>15. CLÁUSULA DÉCIMA QUINTA - CONDIÇÕES GERAIS   </vt:lpstr>
      <vt:lpstr>16. CLÁUSULA DÉCIMA SEXTA - DO FORO   </vt:lpstr>
    </vt:vector>
  </TitlesOfParts>
  <Company/>
  <LinksUpToDate>false</LinksUpToDate>
  <CharactersWithSpaces>56384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Signor</dc:creator>
  <cp:keywords/>
  <dc:description/>
  <cp:lastModifiedBy>Valdicir Wiebbelling</cp:lastModifiedBy>
  <cp:revision>4</cp:revision>
  <cp:lastPrinted>2023-12-20T17:13:00Z</cp:lastPrinted>
  <dcterms:created xsi:type="dcterms:W3CDTF">2025-01-25T00:53:00Z</dcterms:created>
  <dcterms:modified xsi:type="dcterms:W3CDTF">2025-01-25T09:10:00Z</dcterms:modified>
</cp:coreProperties>
</file>