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01009" w14:textId="77777777" w:rsidR="00F1582F" w:rsidRDefault="001E1A45" w:rsidP="004C7703">
      <w:pPr>
        <w:spacing w:line="276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98D6AD2" wp14:editId="6147B3C2">
                <wp:extent cx="304800" cy="304800"/>
                <wp:effectExtent l="0" t="0" r="0" b="0"/>
                <wp:docPr id="3" name="Retângulo 3" descr="Prefeitura de Saltin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03B3D" id="Retângulo 3" o:spid="_x0000_s1026" alt="Prefeitura de Saltinh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kt28HPAgAA1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C7FF88" wp14:editId="11A2C705">
            <wp:extent cx="771525" cy="8477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tinho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82F">
        <w:rPr>
          <w:noProof/>
        </w:rPr>
        <mc:AlternateContent>
          <mc:Choice Requires="wps">
            <w:drawing>
              <wp:inline distT="0" distB="0" distL="0" distR="0" wp14:anchorId="2CB9D0A7" wp14:editId="6F86553B">
                <wp:extent cx="304800" cy="304800"/>
                <wp:effectExtent l="0" t="0" r="0" b="0"/>
                <wp:docPr id="1" name="Retângulo 1" descr="Prefeitura de Bandeira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5D2FE" id="Retângulo 1" o:spid="_x0000_s1026" alt="Prefeitura de Bandeiran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wIiRM4CAADa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09341745" w14:textId="77777777" w:rsidR="00F1582F" w:rsidRDefault="00F1582F" w:rsidP="004C7703">
      <w:pPr>
        <w:spacing w:line="276" w:lineRule="auto"/>
        <w:jc w:val="center"/>
        <w:rPr>
          <w:b/>
          <w:bCs/>
        </w:rPr>
      </w:pPr>
    </w:p>
    <w:p w14:paraId="2E6D580E" w14:textId="77777777" w:rsidR="004C7703" w:rsidRPr="005B67BA" w:rsidRDefault="004C7703" w:rsidP="004C7703">
      <w:pPr>
        <w:spacing w:line="276" w:lineRule="auto"/>
        <w:jc w:val="center"/>
        <w:rPr>
          <w:b/>
          <w:bCs/>
        </w:rPr>
      </w:pPr>
      <w:r w:rsidRPr="005B67BA">
        <w:rPr>
          <w:b/>
          <w:bCs/>
        </w:rPr>
        <w:t xml:space="preserve">ATA DE </w:t>
      </w:r>
      <w:r w:rsidRPr="005B67BA">
        <w:rPr>
          <w:b/>
        </w:rPr>
        <w:t>ESCUTA PÚBLICA</w:t>
      </w:r>
      <w:r w:rsidRPr="005B67BA">
        <w:rPr>
          <w:b/>
          <w:bCs/>
        </w:rPr>
        <w:t xml:space="preserve"> PARA ELABORAÇÃO</w:t>
      </w:r>
      <w:r w:rsidRPr="005B67BA">
        <w:rPr>
          <w:b/>
        </w:rPr>
        <w:t xml:space="preserve"> DO PLANO ANUAL DE APLICAÇÃO DOS RECURSOS (PAAR) - 2024</w:t>
      </w:r>
    </w:p>
    <w:p w14:paraId="33D7EE73" w14:textId="77777777" w:rsidR="004C7703" w:rsidRPr="005B67BA" w:rsidRDefault="004C7703" w:rsidP="004C7703">
      <w:pPr>
        <w:spacing w:line="360" w:lineRule="auto"/>
        <w:jc w:val="both"/>
      </w:pPr>
      <w:r w:rsidRPr="005B67BA">
        <w:t xml:space="preserve">Aos </w:t>
      </w:r>
      <w:r>
        <w:t xml:space="preserve">vinte e </w:t>
      </w:r>
      <w:r w:rsidR="001E1A45">
        <w:t>dois</w:t>
      </w:r>
      <w:r w:rsidRPr="005B67BA">
        <w:t xml:space="preserve"> dias do mês de </w:t>
      </w:r>
      <w:r>
        <w:t>maio</w:t>
      </w:r>
      <w:r w:rsidRPr="005B67BA">
        <w:t xml:space="preserve"> de dois mil e vinte e quatro, às </w:t>
      </w:r>
      <w:r w:rsidR="001E1A45">
        <w:t>18:00</w:t>
      </w:r>
      <w:r w:rsidRPr="005B67BA">
        <w:t xml:space="preserve">h, na </w:t>
      </w:r>
      <w:r>
        <w:t xml:space="preserve">Prefeitura Municipal de </w:t>
      </w:r>
      <w:proofErr w:type="spellStart"/>
      <w:r w:rsidR="001E1A45">
        <w:t>Saltinho</w:t>
      </w:r>
      <w:r>
        <w:t>-</w:t>
      </w:r>
      <w:proofErr w:type="gramStart"/>
      <w:r>
        <w:t>SC</w:t>
      </w:r>
      <w:proofErr w:type="spellEnd"/>
      <w:r>
        <w:t xml:space="preserve">, </w:t>
      </w:r>
      <w:r w:rsidRPr="005B67BA">
        <w:t xml:space="preserve"> </w:t>
      </w:r>
      <w:r w:rsidR="001E1A45">
        <w:t>reuniram</w:t>
      </w:r>
      <w:proofErr w:type="gramEnd"/>
      <w:r w:rsidR="001E1A45">
        <w:t xml:space="preserve">-se </w:t>
      </w:r>
      <w:r w:rsidRPr="005B67BA">
        <w:t xml:space="preserve">Secretaria da Educação, Cultura e Esporte e os </w:t>
      </w:r>
      <w:r>
        <w:t>Agentes Culturais do m</w:t>
      </w:r>
      <w:r w:rsidRPr="005B67BA">
        <w:t>unicípio</w:t>
      </w:r>
      <w:r>
        <w:t xml:space="preserve">. </w:t>
      </w:r>
      <w:r w:rsidRPr="005B67BA">
        <w:t xml:space="preserve">Pauta: </w:t>
      </w:r>
      <w:r w:rsidRPr="005B67BA">
        <w:rPr>
          <w:b/>
        </w:rPr>
        <w:t>Realização de escuta pública para a elaboração do Plano Anual de Aplicação dos Recursos (PAAR),</w:t>
      </w:r>
      <w:r w:rsidRPr="005B67BA">
        <w:t xml:space="preserve"> conforme previsto no parágrafo único Art. 3º da Política Nacional Aldir Blanc (PNAB - Lei nº 14.399/22). Após dada as boas vindas pela </w:t>
      </w:r>
      <w:r>
        <w:t xml:space="preserve">Assessora Técnica Fabiane </w:t>
      </w:r>
      <w:proofErr w:type="spellStart"/>
      <w:r>
        <w:t>kehl</w:t>
      </w:r>
      <w:proofErr w:type="spellEnd"/>
      <w:r w:rsidRPr="005B67BA">
        <w:t xml:space="preserve">, foi realizado a explanação sobre a referida pauta e sobre a Lei nº 14.399/22. A </w:t>
      </w:r>
      <w:r>
        <w:t>assessora</w:t>
      </w:r>
      <w:r w:rsidRPr="005B67BA">
        <w:t xml:space="preserve">, informou que o Município de </w:t>
      </w:r>
      <w:proofErr w:type="spellStart"/>
      <w:r w:rsidR="001E1A45">
        <w:t>Saltinho-SC</w:t>
      </w:r>
      <w:proofErr w:type="spellEnd"/>
      <w:r w:rsidRPr="005B67BA">
        <w:t xml:space="preserve"> recebeu do Ministério da Cultura o valor de </w:t>
      </w:r>
      <w:r w:rsidR="00F1582F" w:rsidRPr="00F1582F">
        <w:rPr>
          <w:b/>
        </w:rPr>
        <w:t xml:space="preserve">R$ </w:t>
      </w:r>
      <w:r w:rsidR="001E1A45">
        <w:rPr>
          <w:b/>
        </w:rPr>
        <w:t>42.469,64</w:t>
      </w:r>
      <w:r w:rsidR="00F1582F">
        <w:t xml:space="preserve">, </w:t>
      </w:r>
      <w:r w:rsidR="001E1A45">
        <w:t>quarenta</w:t>
      </w:r>
      <w:r w:rsidR="00F1582F">
        <w:t xml:space="preserve"> e </w:t>
      </w:r>
      <w:r w:rsidR="001E1A45">
        <w:t>dois</w:t>
      </w:r>
      <w:r w:rsidR="00F1582F">
        <w:t xml:space="preserve"> mil</w:t>
      </w:r>
      <w:r w:rsidRPr="005B67BA">
        <w:t xml:space="preserve">, </w:t>
      </w:r>
      <w:r w:rsidR="001E1A45">
        <w:t>quatrocentos</w:t>
      </w:r>
      <w:r w:rsidR="00F1582F">
        <w:t xml:space="preserve"> e </w:t>
      </w:r>
      <w:r w:rsidR="001E1A45">
        <w:t>sessenta e nove</w:t>
      </w:r>
      <w:r w:rsidR="00F1582F">
        <w:t xml:space="preserve"> re</w:t>
      </w:r>
      <w:r w:rsidRPr="005B67BA">
        <w:t xml:space="preserve">ais e </w:t>
      </w:r>
      <w:r w:rsidR="001E1A45">
        <w:t>sessenta e quatro</w:t>
      </w:r>
      <w:r w:rsidRPr="005B67BA">
        <w:t xml:space="preserve"> centavos, para, mediante editais, chamadas públicas, prêmios, aquisição de bens e serviços vinculados ao setor cultural... (Art. 2º, § 1º, Decreto 11.740/2023) a fim de apoiar as seguintes ações e atividades, que foram lidos na integra, conforme Art. 5º, Lei nº 14.399/22: “I - fomento, produção e difusão de obras de caráter artístico e cultural, inclusive a remuneração de direitos autorais; II - realização de projetos, tais como exposições, festivais, festas populares, feiras e espetáculos, no País e no exterior, inclusive a cobertura de despesas com transporte e</w:t>
      </w:r>
      <w:r>
        <w:t xml:space="preserve"> </w:t>
      </w:r>
      <w:proofErr w:type="spellStart"/>
      <w:r w:rsidRPr="005B67BA">
        <w:t>e</w:t>
      </w:r>
      <w:proofErr w:type="spellEnd"/>
      <w:r w:rsidRPr="005B67BA">
        <w:t xml:space="preserve"> seguro de objetos de valor cultural; III - concessão de prêmios mediante seleções públicas; IV - instalação e manutenção de cursos para formar, especializar e profissionalizar agentes culturais públicos e privados; V - realização de levantamentos, de estudos, de pesquisas e de curadorias nas diversas áreas da cultura; VI - realização de inventários e concessão de incentivos para as manifestações culturais brasileiras que estejam em risco de extinção; VII - concessão de bolsas de estudo, de pesquisa, de criação, de trabalho e de residência artística, no País ou no exterior, a artistas, a produtores, a autores, a gestores culturais, a pesquisadores e a técnicos brasileiros ou estrangeiros residentes no País ou vinculados à cultura brasileira; VIII - aquisição de bens culturais e obras de arte para distribuição pública e outras formas de expressão artística e de ingressos para eventos artísticos; IX - aquisição, preservação, organização, digitalização e outras formas de promoção e de difusão do patrimônio cultural, inclusive acervos, arquivos, coleções e ações de educação patrimonial; X - construção, formação, </w:t>
      </w:r>
      <w:r w:rsidRPr="005B67BA">
        <w:lastRenderedPageBreak/>
        <w:t xml:space="preserve">organização, manutenção e ampliação de museus, de bibliotecas, de centros culturais, de cinematecas, de teatros, de territórios arqueológicos e de paisagens culturais, além de outros equipamentos culturais e obras artísticas em espaço público; XI - elaboração de planos anuais e plurianuais de instituições e grupos culturais, inclusive a digitalização de acervos, de arquivos e de coleções, bem como a produção de conteúdos digitais, de jogos eletrônicos e de videoarte, e o fomento à cultura digital; XII - aquisição de imóveis tombados com a estrita finalidade de instalação de equipamentos culturais de acesso público; XIII - manutenção de grupos, de companhias, de orquestras e de corpos artísticos estáveis, inclusive processos de produção e pesquisa continuada de linguagens artísticas; XIV - proteção e preservação do patrimônio cultural imaterial, inclusive os bens registrados e salvaguardados e as demais expressões e modos de vida de povos e comunidades tradicionais; XV - realização de intercâmbio cultural, nacional ou internacional; XVI - ações, projetos, políticas e programas públicos de cultura previstos nos planos de cultura dos Estados, do Distrito Federal e dos Municípios; XVII - serviço educativo de museus, de centros culturais, de teatros, de cinemas e de bibliotecas, inclusive formação de público na educação básica; XVIII - apoio a projetos culturais não previstos nos incisos I a XVII deste caput considerados relevantes em sua dimensão cultural e com predominante interesse público, conforme critérios de avaliação estabelecidos pelas autoridades competentes dos Estados, dos Municípios e do Distrito Federal” (Art. 5º, Lei nº 14.399/22). Diante do exposto, </w:t>
      </w:r>
      <w:r w:rsidR="00F1582F">
        <w:t>o</w:t>
      </w:r>
      <w:r w:rsidRPr="005B67BA">
        <w:t xml:space="preserve">s demais presentes na reunião de Planejamento Participativo para a elaboração do PAAR, deliberam por aplicar o recurso da maneira e forma proporcional conforme determina o Art. 7º da Lei nº 14.399/22: I - 80% (oitenta por cento) em ações de apoio ao setor cultural; II - 20% (vinte por cento) em ações de incentivo direto a programas, a projetos e a ações de democratização do acesso à fruição e à produção artística e cultural em áreas periféricas, urbanas e rurais e utilizar até 5% (cinco por cento) deste recursos para a operacionalização das ações de que trata no Art. 13 do Decreto </w:t>
      </w:r>
      <w:r w:rsidRPr="005B67BA">
        <w:rPr>
          <w:spacing w:val="2"/>
          <w:shd w:val="clear" w:color="auto" w:fill="FFFFFF"/>
        </w:rPr>
        <w:t>nº 11.740/2023. Ficando assim decidido:</w:t>
      </w:r>
      <w:r w:rsidR="00F35EF9">
        <w:rPr>
          <w:spacing w:val="2"/>
          <w:shd w:val="clear" w:color="auto" w:fill="FFFFFF"/>
        </w:rPr>
        <w:t xml:space="preserve"> </w:t>
      </w:r>
      <w:r w:rsidRPr="005B67BA">
        <w:rPr>
          <w:spacing w:val="2"/>
          <w:shd w:val="clear" w:color="auto" w:fill="FFFFFF"/>
        </w:rPr>
        <w:t xml:space="preserve"> R</w:t>
      </w:r>
      <w:proofErr w:type="gramStart"/>
      <w:r w:rsidRPr="005B67BA">
        <w:rPr>
          <w:spacing w:val="2"/>
          <w:shd w:val="clear" w:color="auto" w:fill="FFFFFF"/>
        </w:rPr>
        <w:t xml:space="preserve">$ </w:t>
      </w:r>
      <w:r w:rsidR="00F1582F">
        <w:rPr>
          <w:spacing w:val="2"/>
          <w:shd w:val="clear" w:color="auto" w:fill="FFFFFF"/>
        </w:rPr>
        <w:t xml:space="preserve"> </w:t>
      </w:r>
      <w:r w:rsidR="00F35EF9">
        <w:rPr>
          <w:spacing w:val="2"/>
          <w:shd w:val="clear" w:color="auto" w:fill="FFFFFF"/>
        </w:rPr>
        <w:t>30.00</w:t>
      </w:r>
      <w:r w:rsidR="00F1582F">
        <w:rPr>
          <w:spacing w:val="2"/>
          <w:shd w:val="clear" w:color="auto" w:fill="FFFFFF"/>
        </w:rPr>
        <w:t>0</w:t>
      </w:r>
      <w:proofErr w:type="gramEnd"/>
      <w:r w:rsidR="00F35EF9">
        <w:rPr>
          <w:spacing w:val="2"/>
          <w:shd w:val="clear" w:color="auto" w:fill="FFFFFF"/>
        </w:rPr>
        <w:t>,00</w:t>
      </w:r>
      <w:r w:rsidRPr="005B67BA">
        <w:rPr>
          <w:spacing w:val="2"/>
          <w:shd w:val="clear" w:color="auto" w:fill="FFFFFF"/>
        </w:rPr>
        <w:t xml:space="preserve"> para </w:t>
      </w:r>
      <w:r w:rsidRPr="005B67BA">
        <w:t xml:space="preserve">projetos de Fomento à execução de ações culturais e R$ </w:t>
      </w:r>
      <w:r w:rsidR="00F35EF9">
        <w:t>12.469,64</w:t>
      </w:r>
      <w:r w:rsidRPr="005B67BA">
        <w:t xml:space="preserve"> para aquisição de instrumentos musicais para desenvolvimento de projetos culturais</w:t>
      </w:r>
      <w:r>
        <w:t xml:space="preserve"> e demais equipamentos culturais que serão de uso da cultura</w:t>
      </w:r>
      <w:r w:rsidRPr="005B67BA">
        <w:t>. Não havendo mais nada a tratar encerra-se a presente ata, que após lida e aprovada será assinada por todos os presentes na reunião de Planejamento Participativo para a elaboração do</w:t>
      </w:r>
      <w:r w:rsidRPr="005B67BA">
        <w:rPr>
          <w:b/>
        </w:rPr>
        <w:t xml:space="preserve"> Plano Anual de Aplicação dos Recursos 2024.</w:t>
      </w:r>
      <w:r w:rsidRPr="005B67BA">
        <w:t xml:space="preserve">  </w:t>
      </w:r>
      <w:r w:rsidR="00F35EF9">
        <w:t>Saltinho-SC,</w:t>
      </w:r>
      <w:r w:rsidRPr="005B67BA">
        <w:t xml:space="preserve"> </w:t>
      </w:r>
      <w:r w:rsidR="00F35EF9">
        <w:t>22</w:t>
      </w:r>
      <w:r w:rsidR="00F1582F">
        <w:t xml:space="preserve"> </w:t>
      </w:r>
      <w:r w:rsidRPr="005B67BA">
        <w:t xml:space="preserve">de </w:t>
      </w:r>
      <w:r>
        <w:t>maio</w:t>
      </w:r>
      <w:r w:rsidRPr="005B67BA">
        <w:t xml:space="preserve"> de 2024. </w:t>
      </w:r>
    </w:p>
    <w:p w14:paraId="7DE371B0" w14:textId="77777777" w:rsidR="00925163" w:rsidRDefault="00925163" w:rsidP="004C7703"/>
    <w:sectPr w:rsidR="00925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03"/>
    <w:rsid w:val="001E1A45"/>
    <w:rsid w:val="004C7703"/>
    <w:rsid w:val="004F2EDF"/>
    <w:rsid w:val="00925163"/>
    <w:rsid w:val="00B46A7F"/>
    <w:rsid w:val="00F1582F"/>
    <w:rsid w:val="00F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B413"/>
  <w15:chartTrackingRefBased/>
  <w15:docId w15:val="{430326E6-AAE5-4AB7-B551-38EB397D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</cp:lastModifiedBy>
  <cp:revision>2</cp:revision>
  <dcterms:created xsi:type="dcterms:W3CDTF">2024-05-28T19:10:00Z</dcterms:created>
  <dcterms:modified xsi:type="dcterms:W3CDTF">2024-05-28T19:10:00Z</dcterms:modified>
</cp:coreProperties>
</file>