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1204" w14:textId="77777777" w:rsidR="003B7BF0" w:rsidRPr="00563A71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ESTADO DE SANTA CATARNA</w:t>
      </w:r>
    </w:p>
    <w:p w14:paraId="56DDD3C8" w14:textId="77777777" w:rsidR="003B7BF0" w:rsidRPr="00563A7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MUNICIPIO DE SALTINHO</w:t>
      </w:r>
    </w:p>
    <w:p w14:paraId="17127F91" w14:textId="69672F2B" w:rsidR="003B7BF0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Aviso de Licitação</w:t>
      </w:r>
    </w:p>
    <w:p w14:paraId="368982BA" w14:textId="5468E7F2" w:rsidR="00072717" w:rsidRDefault="00072717" w:rsidP="003B7BF0">
      <w:pPr>
        <w:jc w:val="center"/>
        <w:rPr>
          <w:rFonts w:ascii="Arial" w:hAnsi="Arial" w:cs="Arial"/>
          <w:i/>
          <w:sz w:val="20"/>
        </w:rPr>
      </w:pPr>
    </w:p>
    <w:p w14:paraId="0092142A" w14:textId="65CDE267" w:rsidR="004F413A" w:rsidRDefault="00851F13" w:rsidP="004F413A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b/>
          <w:bCs/>
          <w:color w:val="222222"/>
        </w:rPr>
        <w:t>Código registro TCE</w:t>
      </w:r>
      <w:r>
        <w:rPr>
          <w:rFonts w:ascii="Open Sans" w:hAnsi="Open Sans" w:cs="Open Sans"/>
          <w:color w:val="222222"/>
        </w:rPr>
        <w:t xml:space="preserve">: </w:t>
      </w:r>
      <w:r w:rsidR="00051E9B" w:rsidRPr="004F413A">
        <w:rPr>
          <w:rFonts w:ascii="Open Sans" w:hAnsi="Open Sans" w:cs="Open Sans"/>
          <w:color w:val="222222"/>
          <w:sz w:val="20"/>
        </w:rPr>
        <w:t>DA2C060761F5C40E75512B01A0F4D1CAD0FEAF7E</w:t>
      </w:r>
    </w:p>
    <w:p w14:paraId="267370D2" w14:textId="35BBF53E" w:rsidR="004F413A" w:rsidRDefault="004F413A" w:rsidP="004F413A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</w:p>
    <w:p w14:paraId="6264A362" w14:textId="72E63B57" w:rsidR="004F413A" w:rsidRDefault="004F413A" w:rsidP="004F413A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color w:val="222222"/>
          <w:sz w:val="20"/>
          <w:shd w:val="clear" w:color="auto" w:fill="B9D8B4"/>
        </w:rPr>
        <w:t>AVISO DE SUSPENSÃO</w:t>
      </w:r>
    </w:p>
    <w:p w14:paraId="057F7D62" w14:textId="77777777" w:rsidR="004F413A" w:rsidRDefault="004F413A" w:rsidP="004F413A">
      <w:pPr>
        <w:jc w:val="center"/>
        <w:rPr>
          <w:rFonts w:ascii="Open Sans" w:hAnsi="Open Sans" w:cs="Open Sans"/>
          <w:color w:val="222222"/>
        </w:rPr>
      </w:pPr>
    </w:p>
    <w:p w14:paraId="243A0440" w14:textId="77777777" w:rsidR="00851F13" w:rsidRPr="00563A71" w:rsidRDefault="00851F13" w:rsidP="003B7BF0">
      <w:pPr>
        <w:jc w:val="center"/>
        <w:rPr>
          <w:rFonts w:ascii="Arial" w:hAnsi="Arial" w:cs="Arial"/>
          <w:i/>
          <w:sz w:val="20"/>
        </w:rPr>
      </w:pPr>
    </w:p>
    <w:p w14:paraId="3BB4A455" w14:textId="4C36EB20" w:rsidR="003B7BF0" w:rsidRPr="00563A71" w:rsidRDefault="003B7BF0" w:rsidP="00926202">
      <w:pPr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 xml:space="preserve"> Processo N.º </w:t>
      </w:r>
      <w:r w:rsidR="00926202" w:rsidRPr="00563A71">
        <w:rPr>
          <w:rFonts w:ascii="Arial" w:hAnsi="Arial" w:cs="Arial"/>
          <w:i/>
          <w:sz w:val="20"/>
        </w:rPr>
        <w:t>0</w:t>
      </w:r>
      <w:r w:rsidR="006D46D4">
        <w:rPr>
          <w:rFonts w:ascii="Arial" w:hAnsi="Arial" w:cs="Arial"/>
          <w:i/>
          <w:sz w:val="20"/>
        </w:rPr>
        <w:t>04</w:t>
      </w:r>
      <w:r w:rsidR="00926202" w:rsidRPr="00563A71">
        <w:rPr>
          <w:rFonts w:ascii="Arial" w:hAnsi="Arial" w:cs="Arial"/>
          <w:i/>
          <w:sz w:val="20"/>
        </w:rPr>
        <w:t>/</w:t>
      </w:r>
      <w:r w:rsidR="006D46D4">
        <w:rPr>
          <w:rFonts w:ascii="Arial" w:hAnsi="Arial" w:cs="Arial"/>
          <w:i/>
          <w:sz w:val="20"/>
        </w:rPr>
        <w:t>2023</w:t>
      </w:r>
      <w:r w:rsidRPr="00563A71">
        <w:rPr>
          <w:rFonts w:ascii="Arial" w:hAnsi="Arial" w:cs="Arial"/>
          <w:i/>
          <w:sz w:val="20"/>
        </w:rPr>
        <w:t xml:space="preserve"> - Pregão Presencial</w:t>
      </w:r>
      <w:r w:rsidR="00010062" w:rsidRPr="00563A71">
        <w:rPr>
          <w:rFonts w:ascii="Arial" w:hAnsi="Arial" w:cs="Arial"/>
          <w:i/>
          <w:sz w:val="20"/>
        </w:rPr>
        <w:t xml:space="preserve"> nº</w:t>
      </w:r>
      <w:r w:rsidRPr="00563A71">
        <w:rPr>
          <w:rFonts w:ascii="Arial" w:hAnsi="Arial" w:cs="Arial"/>
          <w:i/>
          <w:sz w:val="20"/>
        </w:rPr>
        <w:t xml:space="preserve"> </w:t>
      </w:r>
      <w:r w:rsidR="00FF2FDE" w:rsidRPr="00563A71">
        <w:rPr>
          <w:rFonts w:ascii="Arial" w:hAnsi="Arial" w:cs="Arial"/>
          <w:i/>
          <w:sz w:val="20"/>
        </w:rPr>
        <w:t>0</w:t>
      </w:r>
      <w:r w:rsidR="006D46D4">
        <w:rPr>
          <w:rFonts w:ascii="Arial" w:hAnsi="Arial" w:cs="Arial"/>
          <w:i/>
          <w:sz w:val="20"/>
        </w:rPr>
        <w:t>0</w:t>
      </w:r>
      <w:r w:rsidR="00FC681D">
        <w:rPr>
          <w:rFonts w:ascii="Arial" w:hAnsi="Arial" w:cs="Arial"/>
          <w:i/>
          <w:sz w:val="20"/>
        </w:rPr>
        <w:t>4</w:t>
      </w:r>
      <w:r w:rsidR="00926202" w:rsidRPr="00563A71">
        <w:rPr>
          <w:rFonts w:ascii="Arial" w:hAnsi="Arial" w:cs="Arial"/>
          <w:i/>
          <w:sz w:val="20"/>
        </w:rPr>
        <w:t>/</w:t>
      </w:r>
      <w:r w:rsidR="006D46D4">
        <w:rPr>
          <w:rFonts w:ascii="Arial" w:hAnsi="Arial" w:cs="Arial"/>
          <w:i/>
          <w:sz w:val="20"/>
        </w:rPr>
        <w:t>2023</w:t>
      </w:r>
    </w:p>
    <w:p w14:paraId="375375BC" w14:textId="77777777" w:rsidR="004F413A" w:rsidRDefault="003B7BF0" w:rsidP="003B7BF0">
      <w:pPr>
        <w:pStyle w:val="Corpodetexto2"/>
        <w:jc w:val="both"/>
        <w:rPr>
          <w:b/>
          <w:i/>
          <w:sz w:val="20"/>
        </w:rPr>
      </w:pPr>
      <w:r w:rsidRPr="00563A71">
        <w:rPr>
          <w:i/>
          <w:sz w:val="20"/>
        </w:rPr>
        <w:t xml:space="preserve">O Município de </w:t>
      </w:r>
      <w:r w:rsidR="00E27F61" w:rsidRPr="00563A71">
        <w:rPr>
          <w:i/>
          <w:sz w:val="20"/>
        </w:rPr>
        <w:t xml:space="preserve">Saltinho </w:t>
      </w:r>
      <w:r w:rsidRPr="00563A71">
        <w:rPr>
          <w:i/>
          <w:sz w:val="20"/>
        </w:rPr>
        <w:t xml:space="preserve">– SC, torna público aos interessados que encontra-se aberto o </w:t>
      </w:r>
      <w:r w:rsidRPr="00563A71">
        <w:rPr>
          <w:b/>
          <w:i/>
          <w:sz w:val="20"/>
        </w:rPr>
        <w:t xml:space="preserve">PREGÃO PRESENCIAL </w:t>
      </w:r>
      <w:r w:rsidR="00FF2FDE" w:rsidRPr="00563A71">
        <w:rPr>
          <w:b/>
          <w:i/>
          <w:sz w:val="20"/>
        </w:rPr>
        <w:t>0</w:t>
      </w:r>
      <w:r w:rsidR="006D46D4">
        <w:rPr>
          <w:b/>
          <w:i/>
          <w:sz w:val="20"/>
        </w:rPr>
        <w:t>0</w:t>
      </w:r>
      <w:r w:rsidR="00FC681D">
        <w:rPr>
          <w:b/>
          <w:i/>
          <w:sz w:val="20"/>
        </w:rPr>
        <w:t>4</w:t>
      </w:r>
      <w:r w:rsidR="00926202" w:rsidRPr="00563A71">
        <w:rPr>
          <w:b/>
          <w:i/>
          <w:sz w:val="20"/>
        </w:rPr>
        <w:t>/</w:t>
      </w:r>
      <w:r w:rsidR="006D46D4">
        <w:rPr>
          <w:b/>
          <w:i/>
          <w:sz w:val="20"/>
        </w:rPr>
        <w:t>2023</w:t>
      </w:r>
      <w:r w:rsidRPr="00563A71">
        <w:rPr>
          <w:i/>
          <w:sz w:val="20"/>
        </w:rPr>
        <w:t xml:space="preserve"> – decorrente do </w:t>
      </w:r>
      <w:r w:rsidRPr="00563A71">
        <w:rPr>
          <w:b/>
          <w:i/>
          <w:sz w:val="20"/>
        </w:rPr>
        <w:t xml:space="preserve">PROCESSO </w:t>
      </w:r>
      <w:r w:rsidR="00926202" w:rsidRPr="00563A71">
        <w:rPr>
          <w:b/>
          <w:i/>
          <w:sz w:val="20"/>
        </w:rPr>
        <w:t>0</w:t>
      </w:r>
      <w:r w:rsidR="006D46D4">
        <w:rPr>
          <w:b/>
          <w:i/>
          <w:sz w:val="20"/>
        </w:rPr>
        <w:t>04</w:t>
      </w:r>
      <w:r w:rsidR="00926202" w:rsidRPr="00563A71">
        <w:rPr>
          <w:b/>
          <w:i/>
          <w:sz w:val="20"/>
        </w:rPr>
        <w:t>/</w:t>
      </w:r>
      <w:r w:rsidR="006D46D4">
        <w:rPr>
          <w:b/>
          <w:i/>
          <w:sz w:val="20"/>
        </w:rPr>
        <w:t>2023</w:t>
      </w:r>
      <w:r w:rsidRPr="00563A71">
        <w:rPr>
          <w:i/>
          <w:sz w:val="20"/>
        </w:rPr>
        <w:t>, visando</w:t>
      </w:r>
      <w:r w:rsidR="00DE2C64" w:rsidRPr="00563A71">
        <w:rPr>
          <w:i/>
          <w:sz w:val="20"/>
        </w:rPr>
        <w:t xml:space="preserve"> </w:t>
      </w:r>
      <w:r w:rsidR="001C36DA">
        <w:rPr>
          <w:i/>
          <w:sz w:val="20"/>
        </w:rPr>
        <w:t xml:space="preserve">o </w:t>
      </w:r>
      <w:r w:rsidR="00FC681D" w:rsidRPr="001C36DA">
        <w:rPr>
          <w:b/>
          <w:bCs/>
          <w:i/>
          <w:sz w:val="20"/>
        </w:rPr>
        <w:t>C</w:t>
      </w:r>
      <w:r w:rsidR="00FC681D">
        <w:rPr>
          <w:b/>
          <w:i/>
          <w:sz w:val="20"/>
        </w:rPr>
        <w:t>ONTRATAÇÃO DE SERVIÇOS DE SEGURO DA FROTA MUNICIPAL</w:t>
      </w:r>
      <w:r w:rsidR="000328F6" w:rsidRPr="00563A71">
        <w:rPr>
          <w:b/>
          <w:i/>
          <w:sz w:val="20"/>
        </w:rPr>
        <w:t xml:space="preserve">, </w:t>
      </w:r>
    </w:p>
    <w:p w14:paraId="64B48A33" w14:textId="77777777" w:rsidR="004F413A" w:rsidRDefault="004F413A" w:rsidP="003B7BF0">
      <w:pPr>
        <w:pStyle w:val="Corpodetexto2"/>
        <w:jc w:val="both"/>
        <w:rPr>
          <w:b/>
          <w:i/>
          <w:sz w:val="20"/>
        </w:rPr>
      </w:pPr>
    </w:p>
    <w:p w14:paraId="52EACDE2" w14:textId="6604821A" w:rsidR="004F413A" w:rsidRDefault="004F413A" w:rsidP="003B7BF0">
      <w:pPr>
        <w:pStyle w:val="Corpodetexto2"/>
        <w:jc w:val="both"/>
        <w:rPr>
          <w:b/>
          <w:i/>
          <w:sz w:val="20"/>
        </w:rPr>
      </w:pPr>
      <w:r>
        <w:rPr>
          <w:b/>
          <w:i/>
          <w:sz w:val="20"/>
        </w:rPr>
        <w:t>FICA SUSPENSO O PROCESSO ACIMA CITADO ATÉ A ANÁLISE DOS PEDIDOS DE ESCLARECIMENTOS.</w:t>
      </w:r>
    </w:p>
    <w:p w14:paraId="560016BB" w14:textId="5C74E45D" w:rsidR="004F413A" w:rsidRDefault="004F413A" w:rsidP="003B7BF0">
      <w:pPr>
        <w:pStyle w:val="Corpodetexto2"/>
        <w:jc w:val="both"/>
        <w:rPr>
          <w:b/>
          <w:i/>
          <w:sz w:val="20"/>
        </w:rPr>
      </w:pPr>
    </w:p>
    <w:p w14:paraId="0B69BB39" w14:textId="27243B8E" w:rsidR="004F413A" w:rsidRDefault="004F413A" w:rsidP="003B7BF0">
      <w:pPr>
        <w:pStyle w:val="Corpodetexto2"/>
        <w:jc w:val="both"/>
        <w:rPr>
          <w:b/>
          <w:i/>
          <w:sz w:val="20"/>
        </w:rPr>
      </w:pPr>
      <w:r>
        <w:rPr>
          <w:b/>
          <w:i/>
          <w:sz w:val="20"/>
        </w:rPr>
        <w:t>ASSIM QUE OS PEDIDOS FOREM ANALISADOS SERÁ REABERTO O PRAZO LEGAL PARA ABERTURA DO CERTAME.</w:t>
      </w:r>
    </w:p>
    <w:p w14:paraId="5043E804" w14:textId="77777777" w:rsidR="004F413A" w:rsidRDefault="004F413A" w:rsidP="003B7BF0">
      <w:pPr>
        <w:pStyle w:val="Corpodetexto2"/>
        <w:jc w:val="both"/>
        <w:rPr>
          <w:b/>
          <w:i/>
          <w:sz w:val="20"/>
        </w:rPr>
      </w:pPr>
    </w:p>
    <w:p w14:paraId="1C1135BC" w14:textId="7114740C" w:rsidR="003B7BF0" w:rsidRPr="00563A71" w:rsidRDefault="00E27F61" w:rsidP="003B7BF0">
      <w:pPr>
        <w:pStyle w:val="Corpodetexto2"/>
        <w:jc w:val="both"/>
        <w:rPr>
          <w:i/>
          <w:sz w:val="20"/>
        </w:rPr>
      </w:pPr>
      <w:r w:rsidRPr="00563A71">
        <w:rPr>
          <w:bCs/>
          <w:i/>
          <w:color w:val="000000"/>
          <w:sz w:val="20"/>
        </w:rPr>
        <w:t>Saltinho - SC</w:t>
      </w:r>
      <w:r w:rsidR="003B7BF0" w:rsidRPr="00563A71">
        <w:rPr>
          <w:i/>
          <w:sz w:val="20"/>
        </w:rPr>
        <w:t>,</w:t>
      </w:r>
      <w:r w:rsidR="00F53243" w:rsidRPr="00563A71">
        <w:rPr>
          <w:i/>
          <w:sz w:val="20"/>
        </w:rPr>
        <w:t xml:space="preserve"> </w:t>
      </w:r>
      <w:r w:rsidR="004F413A">
        <w:rPr>
          <w:i/>
          <w:sz w:val="20"/>
        </w:rPr>
        <w:t>23</w:t>
      </w:r>
      <w:r w:rsidR="006D46D4">
        <w:rPr>
          <w:i/>
          <w:sz w:val="20"/>
        </w:rPr>
        <w:t xml:space="preserve"> de Janeiro</w:t>
      </w:r>
      <w:r w:rsidR="00BF5FE3" w:rsidRPr="00563A71">
        <w:rPr>
          <w:i/>
          <w:sz w:val="20"/>
        </w:rPr>
        <w:t xml:space="preserve"> </w:t>
      </w:r>
      <w:r w:rsidR="00926202" w:rsidRPr="00563A71">
        <w:rPr>
          <w:i/>
          <w:sz w:val="20"/>
        </w:rPr>
        <w:t xml:space="preserve">de </w:t>
      </w:r>
      <w:r w:rsidR="006D46D4">
        <w:rPr>
          <w:i/>
          <w:sz w:val="20"/>
        </w:rPr>
        <w:t>2023</w:t>
      </w:r>
      <w:r w:rsidR="003B7BF0" w:rsidRPr="00563A71">
        <w:rPr>
          <w:i/>
          <w:sz w:val="20"/>
        </w:rPr>
        <w:t xml:space="preserve">. </w:t>
      </w:r>
      <w:r w:rsidR="003A4D27" w:rsidRPr="00563A71">
        <w:rPr>
          <w:i/>
          <w:sz w:val="20"/>
        </w:rPr>
        <w:t>Edimar Noronha de Freitas</w:t>
      </w:r>
      <w:r w:rsidR="003B7BF0" w:rsidRPr="00563A71">
        <w:rPr>
          <w:i/>
          <w:sz w:val="20"/>
        </w:rPr>
        <w:t xml:space="preserve"> - Prefeito Municipal</w:t>
      </w:r>
    </w:p>
    <w:p w14:paraId="5B473381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51E9B"/>
    <w:rsid w:val="00072717"/>
    <w:rsid w:val="00075D10"/>
    <w:rsid w:val="000F5D90"/>
    <w:rsid w:val="001C36DA"/>
    <w:rsid w:val="001E034C"/>
    <w:rsid w:val="002750A9"/>
    <w:rsid w:val="002D3F5F"/>
    <w:rsid w:val="0036709E"/>
    <w:rsid w:val="00385F18"/>
    <w:rsid w:val="003A4D27"/>
    <w:rsid w:val="003B7BF0"/>
    <w:rsid w:val="00497F4E"/>
    <w:rsid w:val="004F033D"/>
    <w:rsid w:val="004F413A"/>
    <w:rsid w:val="0055456E"/>
    <w:rsid w:val="00563A71"/>
    <w:rsid w:val="005A7353"/>
    <w:rsid w:val="006042C1"/>
    <w:rsid w:val="0062425E"/>
    <w:rsid w:val="006D46D4"/>
    <w:rsid w:val="006E3C55"/>
    <w:rsid w:val="006F633B"/>
    <w:rsid w:val="007213DA"/>
    <w:rsid w:val="0073596C"/>
    <w:rsid w:val="007668C9"/>
    <w:rsid w:val="007C7B86"/>
    <w:rsid w:val="00831425"/>
    <w:rsid w:val="00851F13"/>
    <w:rsid w:val="008803D3"/>
    <w:rsid w:val="008B780A"/>
    <w:rsid w:val="008E69DE"/>
    <w:rsid w:val="008F47D7"/>
    <w:rsid w:val="00926202"/>
    <w:rsid w:val="00983DDF"/>
    <w:rsid w:val="00A10A05"/>
    <w:rsid w:val="00A1322E"/>
    <w:rsid w:val="00B76A6C"/>
    <w:rsid w:val="00BF5FE3"/>
    <w:rsid w:val="00C0026F"/>
    <w:rsid w:val="00C258FA"/>
    <w:rsid w:val="00C67B3F"/>
    <w:rsid w:val="00C97C60"/>
    <w:rsid w:val="00D44C7C"/>
    <w:rsid w:val="00D45C6D"/>
    <w:rsid w:val="00D830F5"/>
    <w:rsid w:val="00DB3CBD"/>
    <w:rsid w:val="00DE2C64"/>
    <w:rsid w:val="00E27A0E"/>
    <w:rsid w:val="00E27F61"/>
    <w:rsid w:val="00E668C2"/>
    <w:rsid w:val="00F21E25"/>
    <w:rsid w:val="00F35DAF"/>
    <w:rsid w:val="00F53243"/>
    <w:rsid w:val="00F80F4B"/>
    <w:rsid w:val="00F95BC4"/>
    <w:rsid w:val="00FC681D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F01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2</cp:revision>
  <cp:lastPrinted>2014-05-23T17:21:00Z</cp:lastPrinted>
  <dcterms:created xsi:type="dcterms:W3CDTF">2023-01-23T10:15:00Z</dcterms:created>
  <dcterms:modified xsi:type="dcterms:W3CDTF">2023-01-23T10:15:00Z</dcterms:modified>
</cp:coreProperties>
</file>