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BA" w:rsidRPr="00FF3C85" w:rsidRDefault="00EC0DBA" w:rsidP="00EC0DBA">
      <w:pPr>
        <w:rPr>
          <w:rFonts w:ascii="Arial" w:hAnsi="Arial" w:cs="Arial"/>
          <w:b/>
          <w:i/>
          <w:sz w:val="24"/>
          <w:szCs w:val="24"/>
        </w:rPr>
      </w:pPr>
      <w:r w:rsidRPr="00FF3C85">
        <w:rPr>
          <w:rFonts w:ascii="Arial" w:hAnsi="Arial" w:cs="Arial"/>
          <w:b/>
          <w:i/>
          <w:sz w:val="24"/>
          <w:szCs w:val="24"/>
        </w:rPr>
        <w:t>CONTRATO Nº 02</w:t>
      </w:r>
      <w:r w:rsidRPr="00FF3C85">
        <w:rPr>
          <w:rFonts w:ascii="Arial" w:hAnsi="Arial" w:cs="Arial"/>
          <w:b/>
          <w:i/>
          <w:sz w:val="24"/>
          <w:szCs w:val="24"/>
        </w:rPr>
        <w:t>1</w:t>
      </w:r>
      <w:r w:rsidRPr="00FF3C85">
        <w:rPr>
          <w:rFonts w:ascii="Arial" w:hAnsi="Arial" w:cs="Arial"/>
          <w:b/>
          <w:i/>
          <w:sz w:val="24"/>
          <w:szCs w:val="24"/>
        </w:rPr>
        <w:t>/2019 DE 0</w:t>
      </w:r>
      <w:r w:rsidRPr="00FF3C85">
        <w:rPr>
          <w:rFonts w:ascii="Arial" w:hAnsi="Arial" w:cs="Arial"/>
          <w:b/>
          <w:i/>
          <w:sz w:val="24"/>
          <w:szCs w:val="24"/>
        </w:rPr>
        <w:t>8</w:t>
      </w:r>
      <w:r w:rsidRPr="00FF3C85">
        <w:rPr>
          <w:rFonts w:ascii="Arial" w:hAnsi="Arial" w:cs="Arial"/>
          <w:b/>
          <w:i/>
          <w:sz w:val="24"/>
          <w:szCs w:val="24"/>
        </w:rPr>
        <w:t>/04/2019</w:t>
      </w:r>
    </w:p>
    <w:p w:rsidR="00EC0DBA" w:rsidRPr="00FF3C85" w:rsidRDefault="00EC0DBA" w:rsidP="00EC0DBA">
      <w:pPr>
        <w:jc w:val="right"/>
        <w:rPr>
          <w:rFonts w:ascii="Arial" w:hAnsi="Arial" w:cs="Arial"/>
          <w:b/>
          <w:i/>
          <w:sz w:val="24"/>
          <w:szCs w:val="24"/>
        </w:rPr>
      </w:pPr>
      <w:r w:rsidRPr="00FF3C85">
        <w:rPr>
          <w:rFonts w:ascii="Arial" w:hAnsi="Arial" w:cs="Arial"/>
          <w:b/>
          <w:i/>
          <w:sz w:val="24"/>
          <w:szCs w:val="24"/>
        </w:rPr>
        <w:t>PROCESSO  01</w:t>
      </w:r>
      <w:r w:rsidRPr="00FF3C85">
        <w:rPr>
          <w:rFonts w:ascii="Arial" w:hAnsi="Arial" w:cs="Arial"/>
          <w:b/>
          <w:i/>
          <w:sz w:val="24"/>
          <w:szCs w:val="24"/>
        </w:rPr>
        <w:t>8</w:t>
      </w:r>
      <w:r w:rsidRPr="00FF3C85">
        <w:rPr>
          <w:rFonts w:ascii="Arial" w:hAnsi="Arial" w:cs="Arial"/>
          <w:b/>
          <w:i/>
          <w:sz w:val="24"/>
          <w:szCs w:val="24"/>
        </w:rPr>
        <w:t xml:space="preserve">/2019 </w:t>
      </w:r>
    </w:p>
    <w:p w:rsidR="00EC0DBA" w:rsidRPr="00FF3C85" w:rsidRDefault="00EC0DBA" w:rsidP="00EC0DBA">
      <w:pPr>
        <w:jc w:val="right"/>
        <w:rPr>
          <w:rFonts w:ascii="Arial" w:hAnsi="Arial" w:cs="Arial"/>
          <w:b/>
          <w:i/>
          <w:sz w:val="24"/>
          <w:szCs w:val="24"/>
        </w:rPr>
      </w:pPr>
      <w:r w:rsidRPr="00FF3C85">
        <w:rPr>
          <w:rFonts w:ascii="Arial" w:hAnsi="Arial" w:cs="Arial"/>
          <w:b/>
          <w:i/>
          <w:sz w:val="24"/>
          <w:szCs w:val="24"/>
        </w:rPr>
        <w:t>PREGÃO  PRESENCIAL Nº  01</w:t>
      </w:r>
      <w:r w:rsidRPr="00FF3C85">
        <w:rPr>
          <w:rFonts w:ascii="Arial" w:hAnsi="Arial" w:cs="Arial"/>
          <w:b/>
          <w:i/>
          <w:sz w:val="24"/>
          <w:szCs w:val="24"/>
        </w:rPr>
        <w:t>6</w:t>
      </w:r>
      <w:r w:rsidRPr="00FF3C85">
        <w:rPr>
          <w:rFonts w:ascii="Arial" w:hAnsi="Arial" w:cs="Arial"/>
          <w:b/>
          <w:i/>
          <w:sz w:val="24"/>
          <w:szCs w:val="24"/>
        </w:rPr>
        <w:t>/2019</w:t>
      </w:r>
    </w:p>
    <w:p w:rsidR="00EC0DBA" w:rsidRPr="00FF3C85" w:rsidRDefault="00EC0DBA" w:rsidP="00EC0DBA">
      <w:pPr>
        <w:jc w:val="right"/>
        <w:rPr>
          <w:rFonts w:ascii="Arial" w:hAnsi="Arial" w:cs="Arial"/>
          <w:b/>
          <w:i/>
          <w:sz w:val="24"/>
          <w:szCs w:val="24"/>
        </w:rPr>
      </w:pPr>
      <w:r w:rsidRPr="00FF3C85">
        <w:rPr>
          <w:rFonts w:ascii="Arial" w:hAnsi="Arial" w:cs="Arial"/>
          <w:b/>
          <w:i/>
          <w:sz w:val="24"/>
          <w:szCs w:val="24"/>
        </w:rPr>
        <w:t>HOMOLOGAÇÃO 05/04/2019</w:t>
      </w:r>
    </w:p>
    <w:p w:rsidR="00EC0DBA" w:rsidRPr="00FF3C85" w:rsidRDefault="00EC0DBA" w:rsidP="00EC0DBA">
      <w:pPr>
        <w:jc w:val="right"/>
        <w:rPr>
          <w:rFonts w:ascii="Arial" w:hAnsi="Arial" w:cs="Arial"/>
          <w:b/>
          <w:i/>
          <w:sz w:val="24"/>
          <w:szCs w:val="24"/>
        </w:rPr>
      </w:pPr>
      <w:r w:rsidRPr="00FF3C85">
        <w:rPr>
          <w:rFonts w:ascii="Arial" w:hAnsi="Arial" w:cs="Arial"/>
          <w:b/>
          <w:i/>
          <w:sz w:val="24"/>
          <w:szCs w:val="24"/>
        </w:rPr>
        <w:t>VIGENCIA 31/1</w:t>
      </w:r>
      <w:r w:rsidRPr="00FF3C85">
        <w:rPr>
          <w:rFonts w:ascii="Arial" w:hAnsi="Arial" w:cs="Arial"/>
          <w:b/>
          <w:i/>
          <w:sz w:val="24"/>
          <w:szCs w:val="24"/>
        </w:rPr>
        <w:t>0</w:t>
      </w:r>
      <w:r w:rsidRPr="00FF3C85">
        <w:rPr>
          <w:rFonts w:ascii="Arial" w:hAnsi="Arial" w:cs="Arial"/>
          <w:b/>
          <w:i/>
          <w:sz w:val="24"/>
          <w:szCs w:val="24"/>
        </w:rPr>
        <w:t>/2019</w:t>
      </w:r>
    </w:p>
    <w:p w:rsidR="00EC0DBA" w:rsidRPr="00FF3C85" w:rsidRDefault="00EC0DBA" w:rsidP="00EC0DBA">
      <w:pPr>
        <w:ind w:left="4956"/>
        <w:jc w:val="both"/>
        <w:rPr>
          <w:rFonts w:ascii="Arial" w:hAnsi="Arial" w:cs="Arial"/>
          <w:sz w:val="24"/>
          <w:szCs w:val="24"/>
        </w:rPr>
      </w:pPr>
    </w:p>
    <w:p w:rsidR="00EC0DBA" w:rsidRPr="00FF3C85" w:rsidRDefault="00EC0DBA" w:rsidP="00EC0DBA">
      <w:pPr>
        <w:ind w:left="4956"/>
        <w:jc w:val="both"/>
        <w:rPr>
          <w:rFonts w:ascii="Arial" w:hAnsi="Arial" w:cs="Arial"/>
          <w:sz w:val="24"/>
          <w:szCs w:val="24"/>
        </w:rPr>
      </w:pPr>
    </w:p>
    <w:p w:rsidR="00EC0DBA" w:rsidRPr="00FF3C85" w:rsidRDefault="00EC0DBA" w:rsidP="00EC0DBA">
      <w:pPr>
        <w:ind w:left="1843"/>
        <w:jc w:val="both"/>
        <w:rPr>
          <w:rFonts w:ascii="Arial" w:hAnsi="Arial" w:cs="Arial"/>
          <w:b/>
          <w:sz w:val="24"/>
          <w:szCs w:val="24"/>
        </w:rPr>
      </w:pPr>
      <w:r w:rsidRPr="00FF3C85">
        <w:rPr>
          <w:rFonts w:ascii="Arial" w:hAnsi="Arial" w:cs="Arial"/>
          <w:b/>
          <w:sz w:val="24"/>
          <w:szCs w:val="24"/>
        </w:rPr>
        <w:t>CONTRATO PARA</w:t>
      </w:r>
      <w:r w:rsidRPr="00FF3C85">
        <w:rPr>
          <w:rFonts w:ascii="Arial" w:hAnsi="Arial" w:cs="Arial"/>
          <w:sz w:val="24"/>
          <w:szCs w:val="24"/>
        </w:rPr>
        <w:t xml:space="preserve"> </w:t>
      </w:r>
      <w:r w:rsidR="00417DC5" w:rsidRPr="00FF3C85">
        <w:rPr>
          <w:rFonts w:ascii="Arial" w:hAnsi="Arial" w:cs="Arial"/>
          <w:b/>
          <w:sz w:val="24"/>
          <w:szCs w:val="24"/>
        </w:rPr>
        <w:t>LOCAÇÃO MENSAL DE BRITADOR MÓVEL</w:t>
      </w:r>
    </w:p>
    <w:p w:rsidR="00EC0DBA" w:rsidRPr="00FF3C85" w:rsidRDefault="00EC0DBA" w:rsidP="00EC0DBA">
      <w:pPr>
        <w:ind w:left="1800" w:hanging="1800"/>
        <w:jc w:val="both"/>
        <w:rPr>
          <w:rFonts w:ascii="Arial" w:hAnsi="Arial" w:cs="Arial"/>
          <w:b/>
          <w:sz w:val="24"/>
          <w:szCs w:val="24"/>
        </w:rPr>
      </w:pPr>
    </w:p>
    <w:p w:rsidR="00EC0DBA" w:rsidRPr="00FF3C85" w:rsidRDefault="00EC0DBA" w:rsidP="003D4463">
      <w:pPr>
        <w:ind w:left="2127" w:hanging="2127"/>
        <w:jc w:val="both"/>
        <w:rPr>
          <w:rFonts w:ascii="Arial" w:hAnsi="Arial" w:cs="Arial"/>
          <w:i/>
          <w:sz w:val="24"/>
          <w:szCs w:val="24"/>
        </w:rPr>
      </w:pPr>
      <w:r w:rsidRPr="00FF3C85">
        <w:rPr>
          <w:rFonts w:ascii="Arial" w:hAnsi="Arial" w:cs="Arial"/>
          <w:b/>
          <w:sz w:val="24"/>
          <w:szCs w:val="24"/>
        </w:rPr>
        <w:t>1-CONTRATANTE:</w:t>
      </w:r>
      <w:r w:rsidRPr="00FF3C85">
        <w:rPr>
          <w:rFonts w:ascii="Arial" w:hAnsi="Arial" w:cs="Arial"/>
          <w:sz w:val="24"/>
          <w:szCs w:val="24"/>
        </w:rPr>
        <w:t xml:space="preserve"> </w:t>
      </w:r>
      <w:r w:rsidRPr="00FF3C85">
        <w:rPr>
          <w:rFonts w:ascii="Arial" w:hAnsi="Arial" w:cs="Arial"/>
          <w:i/>
          <w:sz w:val="24"/>
          <w:szCs w:val="24"/>
        </w:rPr>
        <w:t xml:space="preserve">O </w:t>
      </w:r>
      <w:r w:rsidRPr="00FF3C85">
        <w:rPr>
          <w:rFonts w:ascii="Arial" w:hAnsi="Arial" w:cs="Arial"/>
          <w:b/>
          <w:i/>
          <w:sz w:val="24"/>
          <w:szCs w:val="24"/>
        </w:rPr>
        <w:t>MUNICÍPIO DE SALTINHO</w:t>
      </w:r>
      <w:r w:rsidRPr="00FF3C85">
        <w:rPr>
          <w:rFonts w:ascii="Arial" w:hAnsi="Arial" w:cs="Arial"/>
          <w:i/>
          <w:sz w:val="24"/>
          <w:szCs w:val="24"/>
        </w:rPr>
        <w:t xml:space="preserve">, SC, inscrito no CNPJ sob o Nº 01.612.844/0001-56, com sede </w:t>
      </w:r>
      <w:proofErr w:type="spellStart"/>
      <w:r w:rsidRPr="00FF3C85">
        <w:rPr>
          <w:rFonts w:ascii="Arial" w:hAnsi="Arial" w:cs="Arial"/>
          <w:i/>
          <w:sz w:val="24"/>
          <w:szCs w:val="24"/>
        </w:rPr>
        <w:t>á</w:t>
      </w:r>
      <w:proofErr w:type="spellEnd"/>
      <w:r w:rsidRPr="00FF3C85">
        <w:rPr>
          <w:rFonts w:ascii="Arial" w:hAnsi="Arial" w:cs="Arial"/>
          <w:i/>
          <w:sz w:val="24"/>
          <w:szCs w:val="24"/>
        </w:rPr>
        <w:t xml:space="preserve"> Rua Álvaro Costa,545, centro, 89.856-000, nesta cidade, aqui representada pelo Prefeito Municipal Sr. </w:t>
      </w:r>
      <w:proofErr w:type="spellStart"/>
      <w:r w:rsidRPr="00FF3C85">
        <w:rPr>
          <w:rFonts w:ascii="Arial" w:hAnsi="Arial" w:cs="Arial"/>
          <w:i/>
          <w:sz w:val="24"/>
          <w:szCs w:val="24"/>
        </w:rPr>
        <w:t>Deonir</w:t>
      </w:r>
      <w:proofErr w:type="spellEnd"/>
      <w:r w:rsidRPr="00FF3C85">
        <w:rPr>
          <w:rFonts w:ascii="Arial" w:hAnsi="Arial" w:cs="Arial"/>
          <w:i/>
          <w:sz w:val="24"/>
          <w:szCs w:val="24"/>
        </w:rPr>
        <w:t xml:space="preserve"> Luiz </w:t>
      </w:r>
      <w:proofErr w:type="spellStart"/>
      <w:r w:rsidRPr="00FF3C85">
        <w:rPr>
          <w:rFonts w:ascii="Arial" w:hAnsi="Arial" w:cs="Arial"/>
          <w:i/>
          <w:sz w:val="24"/>
          <w:szCs w:val="24"/>
        </w:rPr>
        <w:t>Ferronatto</w:t>
      </w:r>
      <w:proofErr w:type="spellEnd"/>
      <w:r w:rsidRPr="00FF3C85">
        <w:rPr>
          <w:rFonts w:ascii="Arial" w:hAnsi="Arial" w:cs="Arial"/>
          <w:i/>
          <w:sz w:val="24"/>
          <w:szCs w:val="24"/>
        </w:rPr>
        <w:t>, CPF Nº 539.255.489-04, Carteira de Identidade N.º 1690420-6.</w:t>
      </w:r>
    </w:p>
    <w:p w:rsidR="00EC0DBA" w:rsidRPr="00FF3C85" w:rsidRDefault="00EC0DBA" w:rsidP="00EC0DBA">
      <w:pPr>
        <w:ind w:left="1800" w:firstLine="43"/>
        <w:jc w:val="both"/>
        <w:rPr>
          <w:rFonts w:ascii="Arial" w:hAnsi="Arial" w:cs="Arial"/>
          <w:sz w:val="24"/>
          <w:szCs w:val="24"/>
        </w:rPr>
      </w:pPr>
    </w:p>
    <w:p w:rsidR="00EC0DBA" w:rsidRPr="00FF3C85" w:rsidRDefault="00EC0DBA" w:rsidP="003D4463">
      <w:pPr>
        <w:ind w:left="2127" w:hanging="2127"/>
        <w:jc w:val="both"/>
        <w:rPr>
          <w:rFonts w:ascii="Arial" w:hAnsi="Arial" w:cs="Arial"/>
          <w:sz w:val="24"/>
          <w:szCs w:val="24"/>
        </w:rPr>
      </w:pPr>
      <w:r w:rsidRPr="00FF3C85">
        <w:rPr>
          <w:rFonts w:ascii="Arial" w:hAnsi="Arial" w:cs="Arial"/>
          <w:b/>
          <w:sz w:val="24"/>
          <w:szCs w:val="24"/>
        </w:rPr>
        <w:t>2-CONTRATADO:</w:t>
      </w:r>
      <w:r w:rsidRPr="00FF3C85">
        <w:rPr>
          <w:rFonts w:ascii="Arial" w:hAnsi="Arial" w:cs="Arial"/>
          <w:sz w:val="24"/>
          <w:szCs w:val="24"/>
        </w:rPr>
        <w:t xml:space="preserve"> </w:t>
      </w:r>
      <w:r w:rsidR="003D4463" w:rsidRPr="00FF3C85">
        <w:rPr>
          <w:rFonts w:ascii="Arial" w:hAnsi="Arial" w:cs="Arial"/>
          <w:sz w:val="24"/>
          <w:szCs w:val="24"/>
        </w:rPr>
        <w:t xml:space="preserve">   </w:t>
      </w:r>
      <w:r w:rsidRPr="00FF3C85">
        <w:rPr>
          <w:rFonts w:ascii="Arial" w:hAnsi="Arial" w:cs="Arial"/>
          <w:b/>
          <w:sz w:val="24"/>
          <w:szCs w:val="24"/>
        </w:rPr>
        <w:t>RODRIGO AUGUSTO DO ROSÁRIO CERVEIRA EIRELI</w:t>
      </w:r>
      <w:r w:rsidRPr="00FF3C85">
        <w:rPr>
          <w:rFonts w:ascii="Arial" w:hAnsi="Arial" w:cs="Arial"/>
          <w:sz w:val="24"/>
          <w:szCs w:val="24"/>
        </w:rPr>
        <w:t xml:space="preserve">, inscrita no CNPJ sob o nº </w:t>
      </w:r>
      <w:r w:rsidRPr="00FF3C85">
        <w:rPr>
          <w:rFonts w:ascii="Arial" w:hAnsi="Arial" w:cs="Arial"/>
          <w:sz w:val="24"/>
          <w:szCs w:val="24"/>
        </w:rPr>
        <w:t>25.242.408/0001-09</w:t>
      </w:r>
      <w:r w:rsidRPr="00FF3C85">
        <w:rPr>
          <w:rFonts w:ascii="Arial" w:hAnsi="Arial" w:cs="Arial"/>
          <w:sz w:val="24"/>
          <w:szCs w:val="24"/>
        </w:rPr>
        <w:t xml:space="preserve">, com endereço à </w:t>
      </w:r>
      <w:r w:rsidRPr="00FF3C85">
        <w:rPr>
          <w:rFonts w:ascii="Arial" w:hAnsi="Arial" w:cs="Arial"/>
          <w:sz w:val="24"/>
          <w:szCs w:val="24"/>
        </w:rPr>
        <w:t xml:space="preserve">Avenida </w:t>
      </w:r>
      <w:proofErr w:type="spellStart"/>
      <w:r w:rsidRPr="00FF3C85">
        <w:rPr>
          <w:rFonts w:ascii="Arial" w:hAnsi="Arial" w:cs="Arial"/>
          <w:sz w:val="24"/>
          <w:szCs w:val="24"/>
        </w:rPr>
        <w:t>Julio</w:t>
      </w:r>
      <w:proofErr w:type="spellEnd"/>
      <w:r w:rsidRPr="00FF3C85">
        <w:rPr>
          <w:rFonts w:ascii="Arial" w:hAnsi="Arial" w:cs="Arial"/>
          <w:sz w:val="24"/>
          <w:szCs w:val="24"/>
        </w:rPr>
        <w:t xml:space="preserve"> </w:t>
      </w:r>
      <w:proofErr w:type="spellStart"/>
      <w:r w:rsidRPr="00FF3C85">
        <w:rPr>
          <w:rFonts w:ascii="Arial" w:hAnsi="Arial" w:cs="Arial"/>
          <w:sz w:val="24"/>
          <w:szCs w:val="24"/>
        </w:rPr>
        <w:t>Bender</w:t>
      </w:r>
      <w:proofErr w:type="spellEnd"/>
      <w:r w:rsidRPr="00FF3C85">
        <w:rPr>
          <w:rFonts w:ascii="Arial" w:hAnsi="Arial" w:cs="Arial"/>
          <w:sz w:val="24"/>
          <w:szCs w:val="24"/>
        </w:rPr>
        <w:t xml:space="preserve">, 709, Sala 02, Centro, CEP 89765-000, </w:t>
      </w:r>
      <w:proofErr w:type="spellStart"/>
      <w:r w:rsidRPr="00FF3C85">
        <w:rPr>
          <w:rFonts w:ascii="Arial" w:hAnsi="Arial" w:cs="Arial"/>
          <w:sz w:val="24"/>
          <w:szCs w:val="24"/>
        </w:rPr>
        <w:t>Paial</w:t>
      </w:r>
      <w:proofErr w:type="spellEnd"/>
      <w:r w:rsidRPr="00FF3C85">
        <w:rPr>
          <w:rFonts w:ascii="Arial" w:hAnsi="Arial" w:cs="Arial"/>
          <w:sz w:val="24"/>
          <w:szCs w:val="24"/>
        </w:rPr>
        <w:t xml:space="preserve"> - SC</w:t>
      </w:r>
      <w:r w:rsidRPr="00FF3C85">
        <w:rPr>
          <w:rFonts w:ascii="Arial" w:hAnsi="Arial" w:cs="Arial"/>
          <w:sz w:val="24"/>
          <w:szCs w:val="24"/>
        </w:rPr>
        <w:t>, aqui representad</w:t>
      </w:r>
      <w:r w:rsidRPr="00FF3C85">
        <w:rPr>
          <w:rFonts w:ascii="Arial" w:hAnsi="Arial" w:cs="Arial"/>
          <w:sz w:val="24"/>
          <w:szCs w:val="24"/>
        </w:rPr>
        <w:t>o</w:t>
      </w:r>
      <w:r w:rsidRPr="00FF3C85">
        <w:rPr>
          <w:rFonts w:ascii="Arial" w:hAnsi="Arial" w:cs="Arial"/>
          <w:sz w:val="24"/>
          <w:szCs w:val="24"/>
        </w:rPr>
        <w:t xml:space="preserve"> por </w:t>
      </w:r>
      <w:r w:rsidRPr="00FF3C85">
        <w:rPr>
          <w:rFonts w:ascii="Arial" w:hAnsi="Arial" w:cs="Arial"/>
          <w:b/>
          <w:sz w:val="24"/>
          <w:szCs w:val="24"/>
        </w:rPr>
        <w:t>Rodrigo Augusto Do Rosário Cerveira</w:t>
      </w:r>
      <w:r w:rsidRPr="00FF3C85">
        <w:rPr>
          <w:rFonts w:ascii="Arial" w:hAnsi="Arial" w:cs="Arial"/>
          <w:sz w:val="24"/>
          <w:szCs w:val="24"/>
        </w:rPr>
        <w:t>, Brasileiro</w:t>
      </w:r>
      <w:r w:rsidRPr="00FF3C85">
        <w:rPr>
          <w:rFonts w:ascii="Arial" w:hAnsi="Arial" w:cs="Arial"/>
          <w:sz w:val="24"/>
          <w:szCs w:val="24"/>
        </w:rPr>
        <w:t xml:space="preserve">, </w:t>
      </w:r>
      <w:r w:rsidRPr="00FF3C85">
        <w:rPr>
          <w:rFonts w:ascii="Arial" w:hAnsi="Arial" w:cs="Arial"/>
          <w:sz w:val="24"/>
          <w:szCs w:val="24"/>
        </w:rPr>
        <w:t>Casado</w:t>
      </w:r>
      <w:r w:rsidRPr="00FF3C85">
        <w:rPr>
          <w:rFonts w:ascii="Arial" w:hAnsi="Arial" w:cs="Arial"/>
          <w:sz w:val="24"/>
          <w:szCs w:val="24"/>
        </w:rPr>
        <w:t xml:space="preserve">, CPF nº </w:t>
      </w:r>
      <w:r w:rsidRPr="00FF3C85">
        <w:rPr>
          <w:rFonts w:ascii="Arial" w:hAnsi="Arial" w:cs="Arial"/>
          <w:sz w:val="24"/>
          <w:szCs w:val="24"/>
        </w:rPr>
        <w:t>043.885.079-38</w:t>
      </w:r>
      <w:r w:rsidRPr="00FF3C85">
        <w:rPr>
          <w:rFonts w:ascii="Arial" w:hAnsi="Arial" w:cs="Arial"/>
          <w:sz w:val="24"/>
          <w:szCs w:val="24"/>
        </w:rPr>
        <w:t xml:space="preserve">, residente na </w:t>
      </w:r>
      <w:r w:rsidRPr="00FF3C85">
        <w:rPr>
          <w:rFonts w:ascii="Arial" w:hAnsi="Arial" w:cs="Arial"/>
          <w:sz w:val="24"/>
          <w:szCs w:val="24"/>
        </w:rPr>
        <w:t>Acesso Canários da Terra, nº 468, Bloco 39, Apto 308, Bairro Seminário, CEP 89813-140</w:t>
      </w:r>
      <w:r w:rsidRPr="00FF3C85">
        <w:rPr>
          <w:rFonts w:ascii="Arial" w:hAnsi="Arial" w:cs="Arial"/>
          <w:sz w:val="24"/>
          <w:szCs w:val="24"/>
        </w:rPr>
        <w:t>, Chapecó – SC.</w:t>
      </w:r>
    </w:p>
    <w:p w:rsidR="00EC0DBA" w:rsidRPr="00FF3C85" w:rsidRDefault="00EC0DBA" w:rsidP="003D4463">
      <w:pPr>
        <w:pStyle w:val="TextosemFormatao"/>
        <w:ind w:left="2127" w:hanging="2127"/>
        <w:jc w:val="center"/>
        <w:rPr>
          <w:rFonts w:ascii="Arial" w:hAnsi="Arial" w:cs="Arial"/>
          <w:b/>
          <w:sz w:val="24"/>
          <w:szCs w:val="24"/>
          <w:u w:val="single"/>
        </w:rPr>
      </w:pP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3- DISPOSIÇÕES LEGAIS: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CONTRATANTE E CONTRATADO celebram o presente contrato, tendo em vista o </w:t>
      </w:r>
      <w:r w:rsidR="00417DC5" w:rsidRPr="00FF3C85">
        <w:rPr>
          <w:rFonts w:ascii="Arial" w:hAnsi="Arial" w:cs="Arial"/>
          <w:b/>
          <w:color w:val="FF0000"/>
          <w:sz w:val="24"/>
          <w:szCs w:val="24"/>
        </w:rPr>
        <w:t>PROCESSO 018</w:t>
      </w:r>
      <w:r w:rsidRPr="00FF3C85">
        <w:rPr>
          <w:rFonts w:ascii="Arial" w:hAnsi="Arial" w:cs="Arial"/>
          <w:b/>
          <w:color w:val="FF0000"/>
          <w:sz w:val="24"/>
          <w:szCs w:val="24"/>
        </w:rPr>
        <w:t>/2019, PREGÃO PRESENCIAL  0</w:t>
      </w:r>
      <w:r w:rsidR="00417DC5" w:rsidRPr="00FF3C85">
        <w:rPr>
          <w:rFonts w:ascii="Arial" w:hAnsi="Arial" w:cs="Arial"/>
          <w:b/>
          <w:color w:val="FF0000"/>
          <w:sz w:val="24"/>
          <w:szCs w:val="24"/>
        </w:rPr>
        <w:t>16</w:t>
      </w:r>
      <w:r w:rsidRPr="00FF3C85">
        <w:rPr>
          <w:rFonts w:ascii="Arial" w:hAnsi="Arial" w:cs="Arial"/>
          <w:b/>
          <w:color w:val="FF0000"/>
          <w:sz w:val="24"/>
          <w:szCs w:val="24"/>
        </w:rPr>
        <w:t>/2019</w:t>
      </w:r>
      <w:r w:rsidRPr="00FF3C85">
        <w:rPr>
          <w:rFonts w:ascii="Arial" w:hAnsi="Arial" w:cs="Arial"/>
          <w:sz w:val="24"/>
          <w:szCs w:val="24"/>
        </w:rPr>
        <w:t xml:space="preserve">, </w:t>
      </w:r>
      <w:proofErr w:type="spellStart"/>
      <w:r w:rsidRPr="00FF3C85">
        <w:rPr>
          <w:rFonts w:ascii="Arial" w:hAnsi="Arial" w:cs="Arial"/>
          <w:sz w:val="24"/>
          <w:szCs w:val="24"/>
        </w:rPr>
        <w:t>vistado</w:t>
      </w:r>
      <w:proofErr w:type="spellEnd"/>
      <w:r w:rsidRPr="00FF3C85">
        <w:rPr>
          <w:rFonts w:ascii="Arial" w:hAnsi="Arial" w:cs="Arial"/>
          <w:sz w:val="24"/>
          <w:szCs w:val="24"/>
        </w:rPr>
        <w:t xml:space="preserve"> pelo DD. Assessoria Jurídica do Município, adjudicado em </w:t>
      </w:r>
      <w:r w:rsidR="00417DC5" w:rsidRPr="00FF3C85">
        <w:rPr>
          <w:rFonts w:ascii="Arial" w:hAnsi="Arial" w:cs="Arial"/>
          <w:sz w:val="24"/>
          <w:szCs w:val="24"/>
        </w:rPr>
        <w:t>05/04/</w:t>
      </w:r>
      <w:r w:rsidRPr="00FF3C85">
        <w:rPr>
          <w:rFonts w:ascii="Arial" w:hAnsi="Arial" w:cs="Arial"/>
          <w:sz w:val="24"/>
          <w:szCs w:val="24"/>
        </w:rPr>
        <w:t xml:space="preserve">2019  e homologado pelo Prefeito Municipal e </w:t>
      </w:r>
      <w:r w:rsidR="00417DC5" w:rsidRPr="00FF3C85">
        <w:rPr>
          <w:rFonts w:ascii="Arial" w:hAnsi="Arial" w:cs="Arial"/>
          <w:sz w:val="24"/>
          <w:szCs w:val="24"/>
        </w:rPr>
        <w:t>05/04/</w:t>
      </w:r>
      <w:r w:rsidRPr="00FF3C85">
        <w:rPr>
          <w:rFonts w:ascii="Arial" w:hAnsi="Arial" w:cs="Arial"/>
          <w:sz w:val="24"/>
          <w:szCs w:val="24"/>
        </w:rPr>
        <w:t>2019 tudo de acordo com a lei Federal nº 8666/93, alterada pelas Leis 8.883, de 08-06-94 , 9.648 de 27-05-98.</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4- OBJETO: </w:t>
      </w:r>
    </w:p>
    <w:p w:rsidR="00EC0DBA" w:rsidRPr="00FF3C85" w:rsidRDefault="00EC0DBA" w:rsidP="00EC0DBA">
      <w:pPr>
        <w:jc w:val="both"/>
        <w:rPr>
          <w:rFonts w:ascii="Arial" w:hAnsi="Arial" w:cs="Arial"/>
          <w:b/>
          <w:i/>
          <w:sz w:val="24"/>
          <w:szCs w:val="24"/>
        </w:rPr>
      </w:pPr>
      <w:r w:rsidRPr="00FF3C85">
        <w:rPr>
          <w:rFonts w:ascii="Arial" w:hAnsi="Arial" w:cs="Arial"/>
          <w:sz w:val="24"/>
          <w:szCs w:val="24"/>
        </w:rPr>
        <w:t xml:space="preserve">4.1 - A presente Licitação tem por objeto a Contratação de Empresa para: </w:t>
      </w:r>
      <w:r w:rsidRPr="00FF3C85">
        <w:rPr>
          <w:rFonts w:ascii="Arial" w:hAnsi="Arial" w:cs="Arial"/>
          <w:b/>
          <w:i/>
          <w:sz w:val="24"/>
          <w:szCs w:val="24"/>
        </w:rPr>
        <w:t>LOCAÇÃO MENSAL DE BRITADOR MÓVEL</w:t>
      </w:r>
      <w:r w:rsidR="003D4463" w:rsidRPr="00FF3C85">
        <w:rPr>
          <w:rFonts w:ascii="Arial" w:hAnsi="Arial" w:cs="Arial"/>
          <w:b/>
          <w:i/>
          <w:sz w:val="24"/>
          <w:szCs w:val="24"/>
        </w:rPr>
        <w:t>, COMPOSTO POR CONJUNTO DE BRITAGEM MÓVEL PROMÁRIO DE FABRICAÇÃO  NÃO INFERIOR A 2016, COM BRITADOR DE MANDÍBULAS DE 62X40 CM, SILO PARA ARMAZENAGEM DE 6M³, ACIONADO POR MOTOR DIESEL DE 6 CILINDROS E POTENCIA DE 99CV, CAPACIDADE DE PRODUÇÃO DE 70 TON/HORA PESO OPERACIONAL DE 14 TON.</w:t>
      </w:r>
    </w:p>
    <w:p w:rsidR="00EC0DBA" w:rsidRPr="00FF3C85" w:rsidRDefault="00EC0DBA" w:rsidP="00EC0DBA">
      <w:pPr>
        <w:jc w:val="both"/>
        <w:rPr>
          <w:rFonts w:ascii="Arial" w:hAnsi="Arial" w:cs="Arial"/>
          <w:b/>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5- DO VALOR: O  valor do objeto contratado e de R$ </w:t>
      </w:r>
      <w:r w:rsidR="00417DC5" w:rsidRPr="00FF3C85">
        <w:rPr>
          <w:rFonts w:ascii="Arial" w:hAnsi="Arial" w:cs="Arial"/>
          <w:sz w:val="24"/>
          <w:szCs w:val="24"/>
        </w:rPr>
        <w:t xml:space="preserve">24.500,00 </w:t>
      </w:r>
      <w:r w:rsidRPr="00FF3C85">
        <w:rPr>
          <w:rFonts w:ascii="Arial" w:hAnsi="Arial" w:cs="Arial"/>
          <w:sz w:val="24"/>
          <w:szCs w:val="24"/>
        </w:rPr>
        <w:t>(</w:t>
      </w:r>
      <w:r w:rsidR="00417DC5" w:rsidRPr="00FF3C85">
        <w:rPr>
          <w:rFonts w:ascii="Arial" w:hAnsi="Arial" w:cs="Arial"/>
          <w:sz w:val="24"/>
          <w:szCs w:val="24"/>
        </w:rPr>
        <w:t>Vinte e quatro mil e quinhentos reais) mensais, totalizando R$ 147.000,00 (cento e quarenta e sete mil reais) pelo período de seis meses.</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6- DO PREÇO E PAGAMENTO :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lastRenderedPageBreak/>
        <w:t>6.1 - Os preços cotados para a execução do objeto deste edital, deverão ser aqueles praticados no mercado nacional, expressos em moeda corrente do país, incluso todas as despesas, impostos, encargos e tributos e demais ônus incidentes.</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6.2 – As condições pactuadas para a prestação dos serviços, objeto desta licitação, poderão ser alteradas nas formas previstas no artigo 65 da Lei Federal 8666/93.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7 - DO PRAZO: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O prazo de contratação objeto desta licitação será de 180 dias.</w:t>
      </w:r>
      <w:r w:rsidR="00417DC5" w:rsidRPr="00FF3C85">
        <w:rPr>
          <w:rFonts w:ascii="Arial" w:hAnsi="Arial" w:cs="Arial"/>
          <w:sz w:val="24"/>
          <w:szCs w:val="24"/>
        </w:rPr>
        <w:t xml:space="preserve"> </w:t>
      </w:r>
      <w:r w:rsidRPr="00FF3C85">
        <w:rPr>
          <w:rFonts w:ascii="Arial" w:hAnsi="Arial" w:cs="Arial"/>
          <w:sz w:val="24"/>
          <w:szCs w:val="24"/>
        </w:rPr>
        <w:t>A entrega do Objeto deverá ser efetuado em até trinta dias após a entrega da Autorização de Fornecimento – AF;</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8 – DAS CONDIÇÕES DE EXECUÇÃO DO CONTRATO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8.1 - O período de locação do objeto deste contrato, será de 180 dia</w:t>
      </w:r>
      <w:r w:rsidR="00417DC5" w:rsidRPr="00FF3C85">
        <w:rPr>
          <w:rFonts w:ascii="Arial" w:hAnsi="Arial" w:cs="Arial"/>
          <w:sz w:val="24"/>
          <w:szCs w:val="24"/>
        </w:rPr>
        <w:t>s, contados a  partir da data da entrega da Autorização de Fornecimento, entrega do equipamento montado e em condições de funcionamento.</w:t>
      </w:r>
      <w:r w:rsidRPr="00FF3C85">
        <w:rPr>
          <w:rFonts w:ascii="Arial" w:hAnsi="Arial" w:cs="Arial"/>
          <w:sz w:val="24"/>
          <w:szCs w:val="24"/>
        </w:rPr>
        <w:t xml:space="preserve">.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8.2 - A Administração convocará a licitante que vier a ser declarada vencedora, nos termos e para os efeitos do artigo 64 da Lei nº 8.666/93, para firmar o contrato, em até 10 (dez) dias úteis, contados da data em que for convocada;</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8.3 -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9- DA DOTAÇÃO: </w:t>
      </w:r>
    </w:p>
    <w:p w:rsidR="00EC0DBA" w:rsidRPr="00FF3C85" w:rsidRDefault="00EC0DBA" w:rsidP="00EC0DBA">
      <w:pPr>
        <w:jc w:val="both"/>
        <w:rPr>
          <w:rFonts w:ascii="Arial" w:hAnsi="Arial" w:cs="Arial"/>
          <w:sz w:val="24"/>
          <w:szCs w:val="24"/>
        </w:rPr>
      </w:pPr>
    </w:p>
    <w:p w:rsidR="00417DC5" w:rsidRPr="00FF3C85" w:rsidRDefault="00EC0DBA" w:rsidP="00EC0DBA">
      <w:pPr>
        <w:jc w:val="both"/>
        <w:rPr>
          <w:rFonts w:ascii="Arial" w:hAnsi="Arial" w:cs="Arial"/>
          <w:sz w:val="24"/>
          <w:szCs w:val="24"/>
        </w:rPr>
      </w:pPr>
      <w:r w:rsidRPr="00FF3C85">
        <w:rPr>
          <w:rFonts w:ascii="Arial" w:hAnsi="Arial" w:cs="Arial"/>
          <w:sz w:val="24"/>
          <w:szCs w:val="24"/>
        </w:rPr>
        <w:t>Os recursos orçamentários, necessários à execução do contrato decorrente desta licitação serão aqueles provenientes do orçamento do município, por conta da rubrica</w:t>
      </w:r>
      <w:r w:rsidR="00417DC5" w:rsidRPr="00FF3C85">
        <w:rPr>
          <w:rFonts w:ascii="Arial" w:hAnsi="Arial" w:cs="Arial"/>
          <w:sz w:val="24"/>
          <w:szCs w:val="24"/>
        </w:rPr>
        <w:t>:</w:t>
      </w:r>
    </w:p>
    <w:p w:rsidR="00417DC5" w:rsidRPr="00FF3C85" w:rsidRDefault="00417DC5" w:rsidP="00EC0DBA">
      <w:pPr>
        <w:jc w:val="both"/>
        <w:rPr>
          <w:rFonts w:ascii="Arial" w:hAnsi="Arial" w:cs="Arial"/>
          <w:sz w:val="24"/>
          <w:szCs w:val="24"/>
        </w:rPr>
      </w:pPr>
      <w:r w:rsidRPr="00FF3C85">
        <w:rPr>
          <w:rFonts w:ascii="Arial" w:hAnsi="Arial" w:cs="Arial"/>
          <w:sz w:val="24"/>
          <w:szCs w:val="24"/>
        </w:rPr>
        <w:t>06- Secretaria da Infraestrutura</w:t>
      </w:r>
    </w:p>
    <w:p w:rsidR="00417DC5" w:rsidRPr="00FF3C85" w:rsidRDefault="00417DC5" w:rsidP="00EC0DBA">
      <w:pPr>
        <w:jc w:val="both"/>
        <w:rPr>
          <w:rFonts w:ascii="Arial" w:hAnsi="Arial" w:cs="Arial"/>
          <w:sz w:val="24"/>
          <w:szCs w:val="24"/>
        </w:rPr>
      </w:pPr>
      <w:r w:rsidRPr="00FF3C85">
        <w:rPr>
          <w:rFonts w:ascii="Arial" w:hAnsi="Arial" w:cs="Arial"/>
          <w:sz w:val="24"/>
          <w:szCs w:val="24"/>
        </w:rPr>
        <w:t>06.01 – Departamento de Infraestrutura</w:t>
      </w:r>
    </w:p>
    <w:p w:rsidR="00417DC5" w:rsidRPr="00FF3C85" w:rsidRDefault="00417DC5" w:rsidP="00EC0DBA">
      <w:pPr>
        <w:jc w:val="both"/>
        <w:rPr>
          <w:rFonts w:ascii="Arial" w:hAnsi="Arial" w:cs="Arial"/>
          <w:sz w:val="24"/>
          <w:szCs w:val="24"/>
        </w:rPr>
      </w:pPr>
      <w:r w:rsidRPr="00FF3C85">
        <w:rPr>
          <w:rFonts w:ascii="Arial" w:hAnsi="Arial" w:cs="Arial"/>
          <w:sz w:val="24"/>
          <w:szCs w:val="24"/>
        </w:rPr>
        <w:t>06.01.2.022 – Manutenção de Estradas Vicinais</w:t>
      </w:r>
    </w:p>
    <w:p w:rsidR="00EC0DBA" w:rsidRPr="00FF3C85" w:rsidRDefault="00417DC5" w:rsidP="00EC0DBA">
      <w:pPr>
        <w:jc w:val="both"/>
        <w:rPr>
          <w:rFonts w:ascii="Arial" w:hAnsi="Arial" w:cs="Arial"/>
          <w:sz w:val="24"/>
          <w:szCs w:val="24"/>
        </w:rPr>
      </w:pPr>
      <w:r w:rsidRPr="00FF3C85">
        <w:rPr>
          <w:rFonts w:ascii="Arial" w:hAnsi="Arial" w:cs="Arial"/>
          <w:sz w:val="24"/>
          <w:szCs w:val="24"/>
        </w:rPr>
        <w:t xml:space="preserve">3.390..39.12.00.00.00 </w:t>
      </w:r>
      <w:r w:rsidR="00EC0DBA" w:rsidRPr="00FF3C85">
        <w:rPr>
          <w:rFonts w:ascii="Arial" w:hAnsi="Arial" w:cs="Arial"/>
          <w:sz w:val="24"/>
          <w:szCs w:val="24"/>
        </w:rPr>
        <w:t xml:space="preserve">– Aplicações Diretas </w:t>
      </w:r>
      <w:r w:rsidRPr="00FF3C85">
        <w:rPr>
          <w:rFonts w:ascii="Arial" w:hAnsi="Arial" w:cs="Arial"/>
          <w:sz w:val="24"/>
          <w:szCs w:val="24"/>
        </w:rPr>
        <w:t>R$ 147.000,00</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10- DAS OBRIGAÇÕES E RESPONSABILIDADES DAS PARTES: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ab/>
        <w:t xml:space="preserve">A – DA CONTRATADA: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10.1 - A CONTRATADA ficará obrigada a cumprir integralmente este edital, com zelo, diligência e economia, sempre em rigorosa observância aos termos da licitação e da sua proposta;</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10.2 -  Arcar com as despesas referentes locomoção, impostos e taxas </w:t>
      </w:r>
      <w:r w:rsidR="00FF3C85" w:rsidRPr="00FF3C85">
        <w:rPr>
          <w:rFonts w:ascii="Arial" w:hAnsi="Arial" w:cs="Arial"/>
          <w:sz w:val="24"/>
          <w:szCs w:val="24"/>
        </w:rPr>
        <w:t>que advirem sobre este Contrato, além de eventuais manutenções e reparos necessários no equipamento durante a execução do contrato.</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B - DA CONTRATANTE: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10.5 – Será de responsabilidade da CONTRATANTE, arcar com os pagamentos mensais referente ao valor dos serviços, cumprindo com as condições e prazos de pagamento.</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11- DAS PENALIDADES: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11.2 - Sem prejuízo das sanções previstas no artigo 87, da Lei Federal nº 8.666/93, a </w:t>
      </w:r>
      <w:r w:rsidRPr="00FF3C85">
        <w:rPr>
          <w:rFonts w:ascii="Arial" w:hAnsi="Arial" w:cs="Arial"/>
          <w:caps/>
          <w:sz w:val="24"/>
          <w:szCs w:val="24"/>
        </w:rPr>
        <w:t>CONTRATADA</w:t>
      </w:r>
      <w:r w:rsidRPr="00FF3C85">
        <w:rPr>
          <w:rFonts w:ascii="Arial" w:hAnsi="Arial" w:cs="Arial"/>
          <w:sz w:val="24"/>
          <w:szCs w:val="24"/>
        </w:rPr>
        <w:t xml:space="preserve"> ficará sujeita às seguintes penalidades, garantida a prévia defesa: </w:t>
      </w:r>
    </w:p>
    <w:p w:rsidR="00EC0DBA" w:rsidRPr="00FF3C85" w:rsidRDefault="00EC0DBA" w:rsidP="00EC0DBA">
      <w:pPr>
        <w:jc w:val="both"/>
        <w:rPr>
          <w:rFonts w:ascii="Arial" w:hAnsi="Arial" w:cs="Arial"/>
          <w:sz w:val="24"/>
          <w:szCs w:val="24"/>
        </w:rPr>
      </w:pPr>
      <w:r w:rsidRPr="00FF3C85">
        <w:rPr>
          <w:rFonts w:ascii="Arial" w:hAnsi="Arial" w:cs="Arial"/>
          <w:sz w:val="24"/>
          <w:szCs w:val="24"/>
        </w:rPr>
        <w:t>a) advertência, sempre que forem constatadas irregularidades de pouca gravidade, a juízo da Contratante, para as quais tenha a CONTRATADA concorrido diretamente, situação que será registrada no Cadastro de Fornecedores da CONTRATANTE;</w:t>
      </w: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b) multa de 5% (cinco por cento) sobre o valor do contrato, em caso de recusa da adjudicatária em assinar o termo de contrato; </w:t>
      </w:r>
    </w:p>
    <w:p w:rsidR="00EC0DBA" w:rsidRPr="00FF3C85" w:rsidRDefault="00EC0DBA" w:rsidP="00EC0DBA">
      <w:pPr>
        <w:jc w:val="both"/>
        <w:rPr>
          <w:rFonts w:ascii="Arial" w:hAnsi="Arial" w:cs="Arial"/>
          <w:sz w:val="24"/>
          <w:szCs w:val="24"/>
        </w:rPr>
      </w:pPr>
      <w:r w:rsidRPr="00FF3C85">
        <w:rPr>
          <w:rFonts w:ascii="Arial" w:hAnsi="Arial" w:cs="Arial"/>
          <w:sz w:val="24"/>
          <w:szCs w:val="24"/>
        </w:rPr>
        <w:t>c) multa de 2% (dois por cento) sobre o valor contratual total do serviço, na hipótese de descumprimento de qualquer das condições contratuais cujas sanções não estejam previstas neste item ;</w:t>
      </w:r>
    </w:p>
    <w:p w:rsidR="00EC0DBA" w:rsidRPr="00FF3C85" w:rsidRDefault="00EC0DBA" w:rsidP="00EC0DBA">
      <w:pPr>
        <w:jc w:val="both"/>
        <w:rPr>
          <w:rFonts w:ascii="Arial" w:hAnsi="Arial" w:cs="Arial"/>
          <w:sz w:val="24"/>
          <w:szCs w:val="24"/>
        </w:rPr>
      </w:pPr>
      <w:r w:rsidRPr="00FF3C85">
        <w:rPr>
          <w:rFonts w:ascii="Arial" w:hAnsi="Arial" w:cs="Arial"/>
          <w:sz w:val="24"/>
          <w:szCs w:val="24"/>
        </w:rPr>
        <w:t>d) além da aplicação das multas e demais penalidades avençadas acima, a CONTRATANTE poderá  rescindir o presente contrato por infração contratual, bem como aplicar à contratada suspensão temporária ao direito de licitar e impedi-la  de  contratar  com a CONTRATANTE, pelo prazo de até 12 (doze) meses.</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12- DA PRORROGAÇÃO: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12.1 Este instrumento poderá ser prorrogado, mediante termo aditivo e conveniência das partes, observando sempre a legislação federal de nº 8666/93.</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z w:val="24"/>
          <w:szCs w:val="24"/>
        </w:rPr>
        <w:t>13- DA RESCISÃO CONTRATUAL:</w:t>
      </w:r>
      <w:r w:rsidRPr="00FF3C85">
        <w:rPr>
          <w:rFonts w:ascii="Arial" w:hAnsi="Arial" w:cs="Arial"/>
          <w:snapToGrid w:val="0"/>
          <w:sz w:val="24"/>
          <w:szCs w:val="24"/>
        </w:rPr>
        <w:t xml:space="preserve"> </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A rescisão contratual poderá ser:</w:t>
      </w:r>
    </w:p>
    <w:p w:rsidR="00EC0DBA" w:rsidRPr="00FF3C85" w:rsidRDefault="00EC0DBA" w:rsidP="00EC0DBA">
      <w:pPr>
        <w:jc w:val="both"/>
        <w:rPr>
          <w:rFonts w:ascii="Arial" w:hAnsi="Arial" w:cs="Arial"/>
          <w:sz w:val="24"/>
          <w:szCs w:val="24"/>
        </w:rPr>
      </w:pPr>
      <w:r w:rsidRPr="00FF3C85">
        <w:rPr>
          <w:rFonts w:ascii="Arial" w:hAnsi="Arial" w:cs="Arial"/>
          <w:sz w:val="24"/>
          <w:szCs w:val="24"/>
        </w:rPr>
        <w:lastRenderedPageBreak/>
        <w:t>13.1.</w:t>
      </w:r>
      <w:r w:rsidRPr="00FF3C85">
        <w:rPr>
          <w:rFonts w:ascii="Arial" w:hAnsi="Arial" w:cs="Arial"/>
          <w:sz w:val="24"/>
          <w:szCs w:val="24"/>
        </w:rPr>
        <w:tab/>
        <w:t>Determinada por ato unilateral e escrito da CONTRATANTE, nos casos enumerados abaixo:</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13.1.1. o não cumprimento de cláusulas contratuais, especificações, ou prazos;</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13.1.2. o cumprimento irregular de cláusulas contratuais, especificações, projetos e prazos;</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13.1.3. o atraso injustificado no início dos serviços;</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13.1.4. a paralisação do objeto do presente contrato;</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13.1.5. a decretação de falência ou a instauração de insolvência civil;</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13.1.6. a dissolução da sociedade;</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13.1.7. a alteração social ou a modificação da finalidade ou da estrutura da empresa, que prejudique a execução do contrato;</w:t>
      </w:r>
    </w:p>
    <w:p w:rsidR="00EC0DBA" w:rsidRPr="00FF3C85" w:rsidRDefault="00EC0DBA" w:rsidP="00EC0DBA">
      <w:pPr>
        <w:jc w:val="both"/>
        <w:rPr>
          <w:rFonts w:ascii="Arial" w:hAnsi="Arial" w:cs="Arial"/>
          <w:sz w:val="24"/>
          <w:szCs w:val="24"/>
        </w:rPr>
      </w:pPr>
      <w:r w:rsidRPr="00FF3C85">
        <w:rPr>
          <w:rFonts w:ascii="Arial" w:hAnsi="Arial" w:cs="Arial"/>
          <w:sz w:val="24"/>
          <w:szCs w:val="24"/>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13.1.9. a ocorrência de caso fortuito ou de força maior, regularmente comprovada, impeditiva da execução do contrato.</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z w:val="24"/>
          <w:szCs w:val="24"/>
        </w:rPr>
      </w:pPr>
      <w:r w:rsidRPr="00FF3C85">
        <w:rPr>
          <w:rFonts w:ascii="Arial" w:hAnsi="Arial" w:cs="Arial"/>
          <w:snapToGrid w:val="0"/>
          <w:sz w:val="24"/>
          <w:szCs w:val="24"/>
        </w:rPr>
        <w:t xml:space="preserve">13.2 -  </w:t>
      </w:r>
      <w:r w:rsidRPr="00FF3C85">
        <w:rPr>
          <w:rFonts w:ascii="Arial" w:hAnsi="Arial" w:cs="Arial"/>
          <w:sz w:val="24"/>
          <w:szCs w:val="24"/>
        </w:rPr>
        <w:t>A CONTRATANTE poderá, ainda, rescindir o presente contrato, nos termos da lei federal nº 8.666/93.</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13.2.1-</w:t>
      </w:r>
      <w:r w:rsidRPr="00FF3C85">
        <w:rPr>
          <w:rFonts w:ascii="Arial" w:hAnsi="Arial" w:cs="Arial"/>
          <w:sz w:val="24"/>
          <w:szCs w:val="24"/>
        </w:rPr>
        <w:tab/>
        <w:t>Amigável, por acordo entre as partes, mediante autorização escrita e fundamentada da autoridade competente, reduzida a termo, desde que haja conveniência da CONTRATANTE.</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13.3.</w:t>
      </w:r>
      <w:r w:rsidRPr="00FF3C85">
        <w:rPr>
          <w:rFonts w:ascii="Arial" w:hAnsi="Arial" w:cs="Arial"/>
          <w:sz w:val="24"/>
          <w:szCs w:val="24"/>
        </w:rPr>
        <w:tab/>
        <w:t>No caso de rescisão pelas razões enumeradas abaixo, sem que haja culpa da Contratada, será esta ressarcida dos prejuízos regulamentares comprovados, quando os houver sofrido.</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13.3.2. A ocorrência de caso fortuito ou de força maior, regularmente comprovada, impeditiva da execução do contrato;</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13.3.3. A supressão, por parte da CONTRATANTE, da prestação dos serviços, acarretando modificação do valor inicial do contrato além do limite estabelecido.</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w:t>
      </w:r>
      <w:r w:rsidRPr="00FF3C85">
        <w:rPr>
          <w:rFonts w:ascii="Arial" w:hAnsi="Arial" w:cs="Arial"/>
          <w:sz w:val="24"/>
          <w:szCs w:val="24"/>
        </w:rPr>
        <w:lastRenderedPageBreak/>
        <w:t>de optar pela suspensão do cumprimento das obrigações assumidas, até que seja normalizada a situação;</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r w:rsidRPr="00FF3C85">
        <w:rPr>
          <w:rFonts w:ascii="Arial" w:hAnsi="Arial" w:cs="Arial"/>
          <w:snapToGrid w:val="0"/>
          <w:sz w:val="24"/>
          <w:szCs w:val="24"/>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napToGrid w:val="0"/>
          <w:sz w:val="24"/>
          <w:szCs w:val="24"/>
        </w:rPr>
      </w:pPr>
      <w:smartTag w:uri="urn:schemas-microsoft-com:office:smarttags" w:element="metricconverter">
        <w:smartTagPr>
          <w:attr w:name="ProductID" w:val="13.4 A"/>
        </w:smartTagPr>
        <w:r w:rsidRPr="00FF3C85">
          <w:rPr>
            <w:rFonts w:ascii="Arial" w:hAnsi="Arial" w:cs="Arial"/>
            <w:sz w:val="24"/>
            <w:szCs w:val="24"/>
          </w:rPr>
          <w:t>13.4 A</w:t>
        </w:r>
      </w:smartTag>
      <w:r w:rsidRPr="00FF3C85">
        <w:rPr>
          <w:rFonts w:ascii="Arial" w:hAnsi="Arial" w:cs="Arial"/>
          <w:sz w:val="24"/>
          <w:szCs w:val="24"/>
        </w:rPr>
        <w:t xml:space="preserve"> rescisão contratual pelo não cumprimento de cláusulas contratuais, especificações, projetos e prazos, acarreta a retenção dos créditos decorrentes do contrato, até o limite dos prejuízos causados à CONTRATANTE</w:t>
      </w:r>
    </w:p>
    <w:p w:rsidR="00EC0DBA" w:rsidRPr="00FF3C85" w:rsidRDefault="00EC0DBA" w:rsidP="00EC0DBA">
      <w:pPr>
        <w:jc w:val="both"/>
        <w:rPr>
          <w:rFonts w:ascii="Arial" w:hAnsi="Arial" w:cs="Arial"/>
          <w:snapToGrid w:val="0"/>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 xml:space="preserve">14 - DO FORO: </w:t>
      </w:r>
    </w:p>
    <w:p w:rsidR="00EC0DBA" w:rsidRPr="00FF3C85" w:rsidRDefault="00EC0DBA" w:rsidP="00EC0DBA">
      <w:pPr>
        <w:jc w:val="both"/>
        <w:rPr>
          <w:rFonts w:ascii="Arial" w:hAnsi="Arial" w:cs="Arial"/>
          <w:sz w:val="24"/>
          <w:szCs w:val="24"/>
        </w:rPr>
      </w:pPr>
    </w:p>
    <w:p w:rsidR="00EC0DBA" w:rsidRPr="00FF3C85" w:rsidRDefault="00EC0DBA" w:rsidP="00EC0DBA">
      <w:pPr>
        <w:jc w:val="both"/>
        <w:rPr>
          <w:rFonts w:ascii="Arial" w:hAnsi="Arial" w:cs="Arial"/>
          <w:sz w:val="24"/>
          <w:szCs w:val="24"/>
        </w:rPr>
      </w:pPr>
      <w:r w:rsidRPr="00FF3C85">
        <w:rPr>
          <w:rFonts w:ascii="Arial" w:hAnsi="Arial" w:cs="Arial"/>
          <w:sz w:val="24"/>
          <w:szCs w:val="24"/>
        </w:rPr>
        <w:t>15.1 Fica eleito o foro da Comarca de Campo Ere - SC, com renúncia de qualquer outro, para dirimir questões decorrentes deste instrumento.</w:t>
      </w:r>
    </w:p>
    <w:p w:rsidR="00EC0DBA" w:rsidRPr="00FF3C85" w:rsidRDefault="00EC0DBA" w:rsidP="00EC0DBA">
      <w:pPr>
        <w:jc w:val="both"/>
        <w:rPr>
          <w:rFonts w:ascii="Arial" w:hAnsi="Arial" w:cs="Arial"/>
          <w:sz w:val="24"/>
          <w:szCs w:val="24"/>
        </w:rPr>
      </w:pPr>
    </w:p>
    <w:p w:rsidR="00EC0DBA" w:rsidRPr="00FF3C85" w:rsidRDefault="00FF3C85" w:rsidP="00EC0DBA">
      <w:pPr>
        <w:jc w:val="both"/>
        <w:rPr>
          <w:rFonts w:ascii="Arial" w:hAnsi="Arial" w:cs="Arial"/>
          <w:sz w:val="24"/>
          <w:szCs w:val="24"/>
        </w:rPr>
      </w:pPr>
      <w:r>
        <w:rPr>
          <w:rFonts w:ascii="Arial" w:hAnsi="Arial" w:cs="Arial"/>
          <w:sz w:val="24"/>
          <w:szCs w:val="24"/>
        </w:rPr>
        <w:tab/>
      </w:r>
      <w:bookmarkStart w:id="0" w:name="_GoBack"/>
      <w:bookmarkEnd w:id="0"/>
      <w:r w:rsidR="00EC0DBA" w:rsidRPr="00FF3C85">
        <w:rPr>
          <w:rFonts w:ascii="Arial" w:hAnsi="Arial" w:cs="Arial"/>
          <w:sz w:val="24"/>
          <w:szCs w:val="24"/>
        </w:rPr>
        <w:t>E, por estarem justos e acordados, firmam o presente contrato em duas vias de igual teor e forma, na presença de testemunhas.</w:t>
      </w:r>
    </w:p>
    <w:p w:rsidR="00EC0DBA" w:rsidRPr="00FF3C85" w:rsidRDefault="00EC0DBA" w:rsidP="00EC0DBA">
      <w:pPr>
        <w:jc w:val="both"/>
        <w:rPr>
          <w:rFonts w:ascii="Arial" w:hAnsi="Arial" w:cs="Arial"/>
          <w:sz w:val="24"/>
          <w:szCs w:val="24"/>
        </w:rPr>
      </w:pPr>
      <w:r w:rsidRPr="00FF3C85">
        <w:rPr>
          <w:rFonts w:ascii="Arial" w:hAnsi="Arial" w:cs="Arial"/>
          <w:sz w:val="24"/>
          <w:szCs w:val="24"/>
        </w:rPr>
        <w:tab/>
      </w:r>
      <w:r w:rsidRPr="00FF3C85">
        <w:rPr>
          <w:rFonts w:ascii="Arial" w:hAnsi="Arial" w:cs="Arial"/>
          <w:sz w:val="24"/>
          <w:szCs w:val="24"/>
        </w:rPr>
        <w:tab/>
      </w:r>
    </w:p>
    <w:p w:rsidR="00EC0DBA" w:rsidRPr="00FF3C85" w:rsidRDefault="00EC0DBA" w:rsidP="00EC0DBA">
      <w:pPr>
        <w:jc w:val="center"/>
        <w:rPr>
          <w:rFonts w:ascii="Arial" w:hAnsi="Arial" w:cs="Arial"/>
          <w:sz w:val="24"/>
          <w:szCs w:val="24"/>
        </w:rPr>
      </w:pPr>
      <w:r w:rsidRPr="00FF3C85">
        <w:rPr>
          <w:rFonts w:ascii="Arial" w:hAnsi="Arial" w:cs="Arial"/>
          <w:sz w:val="24"/>
          <w:szCs w:val="24"/>
        </w:rPr>
        <w:t>SALTINHO(SC),  0</w:t>
      </w:r>
      <w:r w:rsidR="000B3785" w:rsidRPr="00FF3C85">
        <w:rPr>
          <w:rFonts w:ascii="Arial" w:hAnsi="Arial" w:cs="Arial"/>
          <w:sz w:val="24"/>
          <w:szCs w:val="24"/>
        </w:rPr>
        <w:t>8</w:t>
      </w:r>
      <w:r w:rsidRPr="00FF3C85">
        <w:rPr>
          <w:rFonts w:ascii="Arial" w:hAnsi="Arial" w:cs="Arial"/>
          <w:sz w:val="24"/>
          <w:szCs w:val="24"/>
        </w:rPr>
        <w:t xml:space="preserve"> de abril de  2019.</w:t>
      </w:r>
    </w:p>
    <w:p w:rsidR="00EC0DBA" w:rsidRPr="00FF3C85" w:rsidRDefault="00EC0DBA" w:rsidP="00EC0DBA">
      <w:pPr>
        <w:jc w:val="center"/>
        <w:rPr>
          <w:rFonts w:ascii="Arial" w:hAnsi="Arial" w:cs="Arial"/>
          <w:sz w:val="24"/>
          <w:szCs w:val="24"/>
        </w:rPr>
      </w:pPr>
    </w:p>
    <w:p w:rsidR="00EC0DBA" w:rsidRPr="00FF3C85" w:rsidRDefault="00EC0DBA" w:rsidP="00EC0DBA">
      <w:pPr>
        <w:jc w:val="both"/>
        <w:rPr>
          <w:rFonts w:ascii="Arial" w:hAnsi="Arial" w:cs="Arial"/>
          <w:sz w:val="24"/>
          <w:szCs w:val="24"/>
        </w:rPr>
      </w:pPr>
    </w:p>
    <w:p w:rsidR="00EC0DBA" w:rsidRPr="00FF3C85" w:rsidRDefault="00EC0DBA" w:rsidP="00EC0DBA">
      <w:pPr>
        <w:spacing w:line="259" w:lineRule="auto"/>
        <w:ind w:right="-1"/>
        <w:jc w:val="center"/>
        <w:rPr>
          <w:rFonts w:ascii="Arial" w:hAnsi="Arial" w:cs="Arial"/>
          <w:b/>
          <w:i/>
          <w:sz w:val="24"/>
          <w:szCs w:val="24"/>
        </w:rPr>
      </w:pPr>
      <w:proofErr w:type="spellStart"/>
      <w:r w:rsidRPr="00FF3C85">
        <w:rPr>
          <w:rFonts w:ascii="Arial" w:hAnsi="Arial" w:cs="Arial"/>
          <w:b/>
          <w:i/>
          <w:sz w:val="24"/>
          <w:szCs w:val="24"/>
        </w:rPr>
        <w:t>Deonir</w:t>
      </w:r>
      <w:proofErr w:type="spellEnd"/>
      <w:r w:rsidRPr="00FF3C85">
        <w:rPr>
          <w:rFonts w:ascii="Arial" w:hAnsi="Arial" w:cs="Arial"/>
          <w:b/>
          <w:i/>
          <w:sz w:val="24"/>
          <w:szCs w:val="24"/>
        </w:rPr>
        <w:t xml:space="preserve"> Luiz </w:t>
      </w:r>
      <w:proofErr w:type="spellStart"/>
      <w:r w:rsidRPr="00FF3C85">
        <w:rPr>
          <w:rFonts w:ascii="Arial" w:hAnsi="Arial" w:cs="Arial"/>
          <w:b/>
          <w:i/>
          <w:sz w:val="24"/>
          <w:szCs w:val="24"/>
        </w:rPr>
        <w:t>Ferronatto</w:t>
      </w:r>
      <w:proofErr w:type="spellEnd"/>
    </w:p>
    <w:p w:rsidR="00EC0DBA" w:rsidRPr="00FF3C85" w:rsidRDefault="00EC0DBA" w:rsidP="00EC0DBA">
      <w:pPr>
        <w:spacing w:line="259" w:lineRule="auto"/>
        <w:ind w:right="-1"/>
        <w:jc w:val="center"/>
        <w:rPr>
          <w:rFonts w:ascii="Arial" w:hAnsi="Arial" w:cs="Arial"/>
          <w:i/>
          <w:sz w:val="24"/>
          <w:szCs w:val="24"/>
        </w:rPr>
      </w:pPr>
      <w:r w:rsidRPr="00FF3C85">
        <w:rPr>
          <w:rFonts w:ascii="Arial" w:hAnsi="Arial" w:cs="Arial"/>
          <w:i/>
          <w:sz w:val="24"/>
          <w:szCs w:val="24"/>
        </w:rPr>
        <w:t>CPF N.º 539.255.489-04</w:t>
      </w:r>
    </w:p>
    <w:p w:rsidR="00EC0DBA" w:rsidRPr="00FF3C85" w:rsidRDefault="00EC0DBA" w:rsidP="00EC0DBA">
      <w:pPr>
        <w:spacing w:line="259" w:lineRule="auto"/>
        <w:ind w:right="-1"/>
        <w:jc w:val="center"/>
        <w:rPr>
          <w:rFonts w:ascii="Arial" w:hAnsi="Arial" w:cs="Arial"/>
          <w:sz w:val="24"/>
          <w:szCs w:val="24"/>
        </w:rPr>
      </w:pPr>
      <w:r w:rsidRPr="00FF3C85">
        <w:rPr>
          <w:rFonts w:ascii="Arial" w:hAnsi="Arial" w:cs="Arial"/>
          <w:i/>
          <w:sz w:val="24"/>
          <w:szCs w:val="24"/>
        </w:rPr>
        <w:t>Prefeito Municipal</w:t>
      </w:r>
    </w:p>
    <w:p w:rsidR="00EC0DBA" w:rsidRPr="00FF3C85" w:rsidRDefault="00EC0DBA" w:rsidP="00EC0DBA">
      <w:pPr>
        <w:spacing w:line="259" w:lineRule="auto"/>
        <w:ind w:right="-1"/>
        <w:jc w:val="center"/>
        <w:rPr>
          <w:rFonts w:ascii="Arial" w:hAnsi="Arial" w:cs="Arial"/>
          <w:sz w:val="24"/>
          <w:szCs w:val="24"/>
        </w:rPr>
      </w:pPr>
      <w:r w:rsidRPr="00FF3C85">
        <w:rPr>
          <w:rFonts w:ascii="Arial" w:hAnsi="Arial" w:cs="Arial"/>
          <w:sz w:val="24"/>
          <w:szCs w:val="24"/>
        </w:rPr>
        <w:t xml:space="preserve">CONTRATANTE </w:t>
      </w:r>
    </w:p>
    <w:p w:rsidR="00EC0DBA" w:rsidRPr="00FF3C85" w:rsidRDefault="00EC0DBA" w:rsidP="00EC0DBA">
      <w:pPr>
        <w:spacing w:line="259" w:lineRule="auto"/>
        <w:ind w:right="-1"/>
        <w:jc w:val="center"/>
        <w:rPr>
          <w:rFonts w:ascii="Arial" w:hAnsi="Arial" w:cs="Arial"/>
          <w:sz w:val="24"/>
          <w:szCs w:val="24"/>
        </w:rPr>
      </w:pPr>
      <w:r w:rsidRPr="00FF3C85">
        <w:rPr>
          <w:rFonts w:ascii="Arial" w:hAnsi="Arial" w:cs="Arial"/>
          <w:sz w:val="24"/>
          <w:szCs w:val="24"/>
        </w:rPr>
        <w:t xml:space="preserve"> </w:t>
      </w:r>
    </w:p>
    <w:p w:rsidR="00EC0DBA" w:rsidRPr="00FF3C85" w:rsidRDefault="00EC0DBA" w:rsidP="00EC0DBA">
      <w:pPr>
        <w:spacing w:line="259" w:lineRule="auto"/>
        <w:ind w:right="-1"/>
        <w:jc w:val="center"/>
        <w:rPr>
          <w:rFonts w:ascii="Arial" w:hAnsi="Arial" w:cs="Arial"/>
          <w:sz w:val="24"/>
          <w:szCs w:val="24"/>
        </w:rPr>
      </w:pPr>
    </w:p>
    <w:p w:rsidR="000B3785" w:rsidRPr="00FF3C85" w:rsidRDefault="000B3785" w:rsidP="00EC0DBA">
      <w:pPr>
        <w:spacing w:line="259" w:lineRule="auto"/>
        <w:ind w:right="-1"/>
        <w:jc w:val="center"/>
        <w:rPr>
          <w:rFonts w:ascii="Arial" w:hAnsi="Arial" w:cs="Arial"/>
          <w:sz w:val="24"/>
          <w:szCs w:val="24"/>
        </w:rPr>
      </w:pPr>
      <w:r w:rsidRPr="00FF3C85">
        <w:rPr>
          <w:rFonts w:ascii="Arial" w:hAnsi="Arial" w:cs="Arial"/>
          <w:b/>
          <w:sz w:val="24"/>
          <w:szCs w:val="24"/>
        </w:rPr>
        <w:t>AUGUSTO DO ROSÁRIO CERVEIRA EIRELI</w:t>
      </w:r>
      <w:r w:rsidRPr="00FF3C85">
        <w:rPr>
          <w:rFonts w:ascii="Arial" w:hAnsi="Arial" w:cs="Arial"/>
          <w:sz w:val="24"/>
          <w:szCs w:val="24"/>
        </w:rPr>
        <w:t xml:space="preserve"> </w:t>
      </w:r>
    </w:p>
    <w:p w:rsidR="000B3785" w:rsidRPr="00FF3C85" w:rsidRDefault="000B3785" w:rsidP="00EC0DBA">
      <w:pPr>
        <w:spacing w:line="259" w:lineRule="auto"/>
        <w:ind w:right="-1"/>
        <w:jc w:val="center"/>
        <w:rPr>
          <w:rFonts w:ascii="Arial" w:hAnsi="Arial" w:cs="Arial"/>
          <w:sz w:val="24"/>
          <w:szCs w:val="24"/>
        </w:rPr>
      </w:pPr>
      <w:r w:rsidRPr="00FF3C85">
        <w:rPr>
          <w:rFonts w:ascii="Arial" w:hAnsi="Arial" w:cs="Arial"/>
          <w:b/>
          <w:sz w:val="24"/>
          <w:szCs w:val="24"/>
        </w:rPr>
        <w:t>Rodrigo Augusto d</w:t>
      </w:r>
      <w:r w:rsidRPr="00FF3C85">
        <w:rPr>
          <w:rFonts w:ascii="Arial" w:hAnsi="Arial" w:cs="Arial"/>
          <w:b/>
          <w:sz w:val="24"/>
          <w:szCs w:val="24"/>
        </w:rPr>
        <w:t>o Rosário Cerveira</w:t>
      </w:r>
      <w:r w:rsidRPr="00FF3C85">
        <w:rPr>
          <w:rFonts w:ascii="Arial" w:hAnsi="Arial" w:cs="Arial"/>
          <w:sz w:val="24"/>
          <w:szCs w:val="24"/>
        </w:rPr>
        <w:t xml:space="preserve"> </w:t>
      </w:r>
    </w:p>
    <w:p w:rsidR="00EC0DBA" w:rsidRPr="00FF3C85" w:rsidRDefault="00EC0DBA" w:rsidP="00EC0DBA">
      <w:pPr>
        <w:spacing w:line="259" w:lineRule="auto"/>
        <w:ind w:right="-1"/>
        <w:jc w:val="center"/>
        <w:rPr>
          <w:rFonts w:ascii="Arial" w:hAnsi="Arial" w:cs="Arial"/>
          <w:sz w:val="24"/>
          <w:szCs w:val="24"/>
        </w:rPr>
      </w:pPr>
      <w:r w:rsidRPr="00FF3C85">
        <w:rPr>
          <w:rFonts w:ascii="Arial" w:hAnsi="Arial" w:cs="Arial"/>
          <w:sz w:val="24"/>
          <w:szCs w:val="24"/>
        </w:rPr>
        <w:t xml:space="preserve">CPF nº </w:t>
      </w:r>
      <w:r w:rsidR="000B3785" w:rsidRPr="00FF3C85">
        <w:rPr>
          <w:rFonts w:ascii="Arial" w:hAnsi="Arial" w:cs="Arial"/>
          <w:sz w:val="24"/>
          <w:szCs w:val="24"/>
        </w:rPr>
        <w:t>043.885.079-38</w:t>
      </w:r>
    </w:p>
    <w:p w:rsidR="00EC0DBA" w:rsidRPr="00FF3C85" w:rsidRDefault="00EC0DBA" w:rsidP="00EC0DBA">
      <w:pPr>
        <w:spacing w:line="259" w:lineRule="auto"/>
        <w:ind w:right="-1"/>
        <w:jc w:val="center"/>
        <w:rPr>
          <w:rFonts w:ascii="Arial" w:hAnsi="Arial" w:cs="Arial"/>
          <w:sz w:val="24"/>
          <w:szCs w:val="24"/>
        </w:rPr>
      </w:pPr>
      <w:r w:rsidRPr="00FF3C85">
        <w:rPr>
          <w:rFonts w:ascii="Arial" w:hAnsi="Arial" w:cs="Arial"/>
          <w:sz w:val="24"/>
          <w:szCs w:val="24"/>
        </w:rPr>
        <w:t xml:space="preserve">CONTRATADO </w:t>
      </w:r>
    </w:p>
    <w:p w:rsidR="00EC0DBA" w:rsidRPr="00FF3C85" w:rsidRDefault="00EC0DBA" w:rsidP="00EC0DBA">
      <w:pPr>
        <w:spacing w:line="259" w:lineRule="auto"/>
        <w:ind w:right="-1"/>
        <w:jc w:val="center"/>
        <w:rPr>
          <w:rFonts w:ascii="Arial" w:hAnsi="Arial" w:cs="Arial"/>
          <w:sz w:val="24"/>
          <w:szCs w:val="24"/>
        </w:rPr>
      </w:pPr>
    </w:p>
    <w:p w:rsidR="00EC0DBA" w:rsidRPr="00FF3C85" w:rsidRDefault="00EC0DBA" w:rsidP="00EC0DBA">
      <w:pPr>
        <w:tabs>
          <w:tab w:val="left" w:pos="1701"/>
        </w:tabs>
        <w:spacing w:after="30"/>
        <w:ind w:left="2371" w:right="-1"/>
        <w:rPr>
          <w:rFonts w:ascii="Arial" w:hAnsi="Arial" w:cs="Arial"/>
          <w:sz w:val="24"/>
          <w:szCs w:val="24"/>
        </w:rPr>
      </w:pPr>
    </w:p>
    <w:p w:rsidR="00EC0DBA" w:rsidRDefault="00EC0DBA" w:rsidP="00EC0DBA">
      <w:pPr>
        <w:tabs>
          <w:tab w:val="left" w:pos="1701"/>
        </w:tabs>
        <w:spacing w:after="15" w:line="232" w:lineRule="auto"/>
        <w:ind w:right="-1"/>
        <w:rPr>
          <w:rFonts w:ascii="Arial" w:hAnsi="Arial" w:cs="Arial"/>
          <w:sz w:val="24"/>
          <w:szCs w:val="24"/>
        </w:rPr>
      </w:pPr>
      <w:r w:rsidRPr="00FF3C85">
        <w:rPr>
          <w:rFonts w:ascii="Arial" w:hAnsi="Arial" w:cs="Arial"/>
          <w:sz w:val="24"/>
          <w:szCs w:val="24"/>
        </w:rPr>
        <w:t xml:space="preserve">TESTEMUNHAS: </w:t>
      </w:r>
    </w:p>
    <w:p w:rsidR="00FF3C85" w:rsidRPr="00FF3C85" w:rsidRDefault="00FF3C85" w:rsidP="00EC0DBA">
      <w:pPr>
        <w:tabs>
          <w:tab w:val="left" w:pos="1701"/>
        </w:tabs>
        <w:spacing w:after="15" w:line="232" w:lineRule="auto"/>
        <w:ind w:right="-1"/>
        <w:rPr>
          <w:rFonts w:ascii="Arial" w:hAnsi="Arial" w:cs="Arial"/>
          <w:sz w:val="24"/>
          <w:szCs w:val="24"/>
        </w:rPr>
      </w:pPr>
    </w:p>
    <w:p w:rsidR="00EC0DBA" w:rsidRPr="00FF3C85" w:rsidRDefault="00EC0DBA" w:rsidP="00EC0DBA">
      <w:pPr>
        <w:tabs>
          <w:tab w:val="left" w:pos="1701"/>
        </w:tabs>
        <w:spacing w:after="15" w:line="232" w:lineRule="auto"/>
        <w:ind w:right="-1"/>
        <w:rPr>
          <w:rFonts w:ascii="Arial" w:hAnsi="Arial" w:cs="Arial"/>
          <w:sz w:val="24"/>
          <w:szCs w:val="24"/>
        </w:rPr>
      </w:pPr>
    </w:p>
    <w:p w:rsidR="00EC0DBA" w:rsidRPr="00FF3C85" w:rsidRDefault="00EC0DBA" w:rsidP="00EC0DBA">
      <w:pPr>
        <w:tabs>
          <w:tab w:val="left" w:pos="1701"/>
        </w:tabs>
        <w:spacing w:after="15" w:line="232" w:lineRule="auto"/>
        <w:ind w:right="-1"/>
        <w:rPr>
          <w:rFonts w:ascii="Arial" w:hAnsi="Arial" w:cs="Arial"/>
          <w:b/>
          <w:sz w:val="24"/>
          <w:szCs w:val="24"/>
        </w:rPr>
      </w:pPr>
      <w:r w:rsidRPr="00FF3C85">
        <w:rPr>
          <w:rFonts w:ascii="Arial" w:hAnsi="Arial" w:cs="Arial"/>
          <w:b/>
          <w:sz w:val="24"/>
          <w:szCs w:val="24"/>
        </w:rPr>
        <w:t>EDSON PAULO WACHHOLZ</w:t>
      </w:r>
      <w:r w:rsidRPr="00FF3C85">
        <w:rPr>
          <w:rFonts w:ascii="Arial" w:hAnsi="Arial" w:cs="Arial"/>
          <w:b/>
          <w:sz w:val="24"/>
          <w:szCs w:val="24"/>
        </w:rPr>
        <w:tab/>
      </w:r>
      <w:r w:rsidRPr="00FF3C85">
        <w:rPr>
          <w:rFonts w:ascii="Arial" w:hAnsi="Arial" w:cs="Arial"/>
          <w:b/>
          <w:sz w:val="24"/>
          <w:szCs w:val="24"/>
        </w:rPr>
        <w:tab/>
      </w:r>
      <w:r w:rsidRPr="00FF3C85">
        <w:rPr>
          <w:rFonts w:ascii="Arial" w:hAnsi="Arial" w:cs="Arial"/>
          <w:b/>
          <w:sz w:val="24"/>
          <w:szCs w:val="24"/>
        </w:rPr>
        <w:tab/>
        <w:t>SEBASTIÃO DOS SANTOS</w:t>
      </w:r>
    </w:p>
    <w:p w:rsidR="00EC0DBA" w:rsidRPr="00FF3C85" w:rsidRDefault="00EC0DBA" w:rsidP="00EC0DBA">
      <w:pPr>
        <w:tabs>
          <w:tab w:val="left" w:pos="1701"/>
        </w:tabs>
        <w:spacing w:after="15" w:line="232" w:lineRule="auto"/>
        <w:ind w:right="-1"/>
        <w:rPr>
          <w:rFonts w:ascii="Arial" w:hAnsi="Arial" w:cs="Arial"/>
          <w:b/>
          <w:sz w:val="24"/>
          <w:szCs w:val="24"/>
        </w:rPr>
      </w:pPr>
      <w:r w:rsidRPr="00FF3C85">
        <w:rPr>
          <w:rFonts w:ascii="Arial" w:hAnsi="Arial" w:cs="Arial"/>
          <w:b/>
          <w:sz w:val="24"/>
          <w:szCs w:val="24"/>
        </w:rPr>
        <w:t>CPF: 072.975.939-31</w:t>
      </w:r>
      <w:r w:rsidRPr="00FF3C85">
        <w:rPr>
          <w:rFonts w:ascii="Arial" w:hAnsi="Arial" w:cs="Arial"/>
          <w:b/>
          <w:sz w:val="24"/>
          <w:szCs w:val="24"/>
        </w:rPr>
        <w:tab/>
      </w:r>
      <w:r w:rsidRPr="00FF3C85">
        <w:rPr>
          <w:rFonts w:ascii="Arial" w:hAnsi="Arial" w:cs="Arial"/>
          <w:b/>
          <w:sz w:val="24"/>
          <w:szCs w:val="24"/>
        </w:rPr>
        <w:tab/>
      </w:r>
      <w:r w:rsidRPr="00FF3C85">
        <w:rPr>
          <w:rFonts w:ascii="Arial" w:hAnsi="Arial" w:cs="Arial"/>
          <w:b/>
          <w:sz w:val="24"/>
          <w:szCs w:val="24"/>
        </w:rPr>
        <w:tab/>
      </w:r>
      <w:r w:rsidRPr="00FF3C85">
        <w:rPr>
          <w:rFonts w:ascii="Arial" w:hAnsi="Arial" w:cs="Arial"/>
          <w:b/>
          <w:sz w:val="24"/>
          <w:szCs w:val="24"/>
        </w:rPr>
        <w:tab/>
        <w:t>CPF: 477.455.419-72</w:t>
      </w:r>
    </w:p>
    <w:p w:rsidR="00EC0DBA" w:rsidRPr="00FF3C85" w:rsidRDefault="00EC0DBA" w:rsidP="00EC0DBA">
      <w:pPr>
        <w:tabs>
          <w:tab w:val="left" w:pos="1701"/>
        </w:tabs>
        <w:spacing w:after="15" w:line="232" w:lineRule="auto"/>
        <w:ind w:right="-1"/>
        <w:rPr>
          <w:rFonts w:ascii="Arial" w:hAnsi="Arial" w:cs="Arial"/>
          <w:b/>
          <w:sz w:val="24"/>
          <w:szCs w:val="24"/>
        </w:rPr>
      </w:pPr>
    </w:p>
    <w:p w:rsidR="00EC0DBA" w:rsidRPr="00FF3C85" w:rsidRDefault="00EC0DBA" w:rsidP="00EC0DBA">
      <w:pPr>
        <w:tabs>
          <w:tab w:val="left" w:pos="1701"/>
        </w:tabs>
        <w:spacing w:after="15" w:line="232" w:lineRule="auto"/>
        <w:ind w:right="-1"/>
        <w:rPr>
          <w:rFonts w:ascii="Arial" w:hAnsi="Arial" w:cs="Arial"/>
          <w:b/>
          <w:sz w:val="24"/>
          <w:szCs w:val="24"/>
        </w:rPr>
      </w:pPr>
    </w:p>
    <w:p w:rsidR="00EC0DBA" w:rsidRPr="00FF3C85" w:rsidRDefault="00EC0DBA" w:rsidP="00EC0DBA">
      <w:pPr>
        <w:tabs>
          <w:tab w:val="left" w:pos="1701"/>
        </w:tabs>
        <w:spacing w:after="15" w:line="232" w:lineRule="auto"/>
        <w:ind w:right="-1"/>
        <w:rPr>
          <w:rFonts w:ascii="Arial" w:hAnsi="Arial" w:cs="Arial"/>
          <w:b/>
          <w:sz w:val="24"/>
          <w:szCs w:val="24"/>
        </w:rPr>
      </w:pPr>
    </w:p>
    <w:p w:rsidR="00EC0DBA" w:rsidRPr="00FF3C85" w:rsidRDefault="00EC0DBA" w:rsidP="00EC0DBA">
      <w:pPr>
        <w:tabs>
          <w:tab w:val="left" w:pos="1701"/>
        </w:tabs>
        <w:spacing w:after="15" w:line="232" w:lineRule="auto"/>
        <w:ind w:right="-1"/>
        <w:rPr>
          <w:rFonts w:ascii="Arial" w:hAnsi="Arial" w:cs="Arial"/>
          <w:b/>
          <w:sz w:val="24"/>
          <w:szCs w:val="24"/>
        </w:rPr>
      </w:pPr>
    </w:p>
    <w:p w:rsidR="00EC0DBA" w:rsidRPr="00FF3C85" w:rsidRDefault="00EC0DBA" w:rsidP="00EC0DBA">
      <w:pPr>
        <w:tabs>
          <w:tab w:val="left" w:pos="1701"/>
        </w:tabs>
        <w:spacing w:after="15" w:line="232" w:lineRule="auto"/>
        <w:ind w:right="-1"/>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812"/>
      </w:tblGrid>
      <w:tr w:rsidR="00EC0DBA" w:rsidRPr="00FF3C85" w:rsidTr="008307D9">
        <w:tc>
          <w:tcPr>
            <w:tcW w:w="8075" w:type="dxa"/>
            <w:gridSpan w:val="2"/>
            <w:shd w:val="clear" w:color="auto" w:fill="auto"/>
          </w:tcPr>
          <w:p w:rsidR="00EC0DBA" w:rsidRPr="00FF3C85" w:rsidRDefault="00EC0DBA" w:rsidP="008307D9">
            <w:pPr>
              <w:jc w:val="both"/>
              <w:rPr>
                <w:rFonts w:ascii="Arial" w:hAnsi="Arial" w:cs="Arial"/>
                <w:b/>
                <w:i/>
                <w:sz w:val="24"/>
                <w:szCs w:val="24"/>
              </w:rPr>
            </w:pPr>
            <w:proofErr w:type="spellStart"/>
            <w:r w:rsidRPr="00FF3C85">
              <w:rPr>
                <w:rFonts w:ascii="Arial" w:hAnsi="Arial" w:cs="Arial"/>
                <w:b/>
                <w:i/>
                <w:sz w:val="24"/>
                <w:szCs w:val="24"/>
              </w:rPr>
              <w:t>tado</w:t>
            </w:r>
            <w:proofErr w:type="spellEnd"/>
            <w:r w:rsidRPr="00FF3C85">
              <w:rPr>
                <w:rFonts w:ascii="Arial" w:hAnsi="Arial" w:cs="Arial"/>
                <w:b/>
                <w:i/>
                <w:sz w:val="24"/>
                <w:szCs w:val="24"/>
              </w:rPr>
              <w:t xml:space="preserve"> de Santa Catarina</w:t>
            </w:r>
          </w:p>
          <w:p w:rsidR="00EC0DBA" w:rsidRPr="00FF3C85" w:rsidRDefault="00EC0DBA" w:rsidP="008307D9">
            <w:pPr>
              <w:jc w:val="both"/>
              <w:rPr>
                <w:rFonts w:ascii="Arial" w:hAnsi="Arial" w:cs="Arial"/>
                <w:i/>
                <w:sz w:val="24"/>
                <w:szCs w:val="24"/>
              </w:rPr>
            </w:pPr>
            <w:r w:rsidRPr="00FF3C85">
              <w:rPr>
                <w:rFonts w:ascii="Arial" w:hAnsi="Arial" w:cs="Arial"/>
                <w:b/>
                <w:i/>
                <w:sz w:val="24"/>
                <w:szCs w:val="24"/>
              </w:rPr>
              <w:t>Município de Saltinho</w:t>
            </w:r>
          </w:p>
        </w:tc>
      </w:tr>
      <w:tr w:rsidR="00EC0DBA" w:rsidRPr="00FF3C85" w:rsidTr="008307D9">
        <w:tc>
          <w:tcPr>
            <w:tcW w:w="8075" w:type="dxa"/>
            <w:gridSpan w:val="2"/>
            <w:shd w:val="clear" w:color="auto" w:fill="auto"/>
          </w:tcPr>
          <w:p w:rsidR="00EC0DBA" w:rsidRPr="00FF3C85" w:rsidRDefault="00EC0DBA" w:rsidP="008307D9">
            <w:pPr>
              <w:jc w:val="both"/>
              <w:rPr>
                <w:rFonts w:ascii="Arial" w:hAnsi="Arial" w:cs="Arial"/>
                <w:b/>
                <w:i/>
                <w:sz w:val="24"/>
                <w:szCs w:val="24"/>
              </w:rPr>
            </w:pPr>
            <w:r w:rsidRPr="00FF3C85">
              <w:rPr>
                <w:rFonts w:ascii="Arial" w:hAnsi="Arial" w:cs="Arial"/>
                <w:b/>
                <w:i/>
                <w:sz w:val="24"/>
                <w:szCs w:val="24"/>
              </w:rPr>
              <w:t>EXTRATO DE CONTRATO</w:t>
            </w: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Contrato  nº</w:t>
            </w:r>
          </w:p>
        </w:tc>
        <w:tc>
          <w:tcPr>
            <w:tcW w:w="5812" w:type="dxa"/>
            <w:shd w:val="clear" w:color="auto" w:fill="auto"/>
          </w:tcPr>
          <w:p w:rsidR="00EC0DBA" w:rsidRPr="00FF3C85" w:rsidRDefault="00EC0DBA" w:rsidP="000B3785">
            <w:pPr>
              <w:jc w:val="both"/>
              <w:rPr>
                <w:rFonts w:ascii="Arial" w:hAnsi="Arial" w:cs="Arial"/>
                <w:i/>
                <w:sz w:val="24"/>
                <w:szCs w:val="24"/>
              </w:rPr>
            </w:pPr>
            <w:r w:rsidRPr="00FF3C85">
              <w:rPr>
                <w:rFonts w:ascii="Arial" w:hAnsi="Arial" w:cs="Arial"/>
                <w:i/>
                <w:sz w:val="24"/>
                <w:szCs w:val="24"/>
              </w:rPr>
              <w:t>02</w:t>
            </w:r>
            <w:r w:rsidR="000B3785" w:rsidRPr="00FF3C85">
              <w:rPr>
                <w:rFonts w:ascii="Arial" w:hAnsi="Arial" w:cs="Arial"/>
                <w:i/>
                <w:sz w:val="24"/>
                <w:szCs w:val="24"/>
              </w:rPr>
              <w:t>1</w:t>
            </w:r>
            <w:r w:rsidRPr="00FF3C85">
              <w:rPr>
                <w:rFonts w:ascii="Arial" w:hAnsi="Arial" w:cs="Arial"/>
                <w:i/>
                <w:sz w:val="24"/>
                <w:szCs w:val="24"/>
              </w:rPr>
              <w:t>/2019</w:t>
            </w: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Contratado</w:t>
            </w:r>
          </w:p>
        </w:tc>
        <w:tc>
          <w:tcPr>
            <w:tcW w:w="5812" w:type="dxa"/>
            <w:shd w:val="clear" w:color="auto" w:fill="auto"/>
          </w:tcPr>
          <w:p w:rsidR="000B3785" w:rsidRPr="00FF3C85" w:rsidRDefault="000B3785" w:rsidP="000B3785">
            <w:pPr>
              <w:jc w:val="both"/>
              <w:rPr>
                <w:rFonts w:ascii="Arial" w:hAnsi="Arial" w:cs="Arial"/>
                <w:sz w:val="24"/>
                <w:szCs w:val="24"/>
              </w:rPr>
            </w:pPr>
            <w:r w:rsidRPr="00FF3C85">
              <w:rPr>
                <w:rFonts w:ascii="Arial" w:hAnsi="Arial" w:cs="Arial"/>
                <w:b/>
                <w:sz w:val="24"/>
                <w:szCs w:val="24"/>
              </w:rPr>
              <w:t>AUGUSTO DO ROSÁRIO CERVEIRA EIRELI</w:t>
            </w:r>
            <w:r w:rsidRPr="00FF3C85">
              <w:rPr>
                <w:rFonts w:ascii="Arial" w:hAnsi="Arial" w:cs="Arial"/>
                <w:sz w:val="24"/>
                <w:szCs w:val="24"/>
              </w:rPr>
              <w:t xml:space="preserve">, inscrita no CNPJ sob o nº 25.242.408/0001-09, com endereço à Avenida </w:t>
            </w:r>
            <w:proofErr w:type="spellStart"/>
            <w:r w:rsidRPr="00FF3C85">
              <w:rPr>
                <w:rFonts w:ascii="Arial" w:hAnsi="Arial" w:cs="Arial"/>
                <w:sz w:val="24"/>
                <w:szCs w:val="24"/>
              </w:rPr>
              <w:t>Julio</w:t>
            </w:r>
            <w:proofErr w:type="spellEnd"/>
            <w:r w:rsidRPr="00FF3C85">
              <w:rPr>
                <w:rFonts w:ascii="Arial" w:hAnsi="Arial" w:cs="Arial"/>
                <w:sz w:val="24"/>
                <w:szCs w:val="24"/>
              </w:rPr>
              <w:t xml:space="preserve"> </w:t>
            </w:r>
            <w:proofErr w:type="spellStart"/>
            <w:r w:rsidRPr="00FF3C85">
              <w:rPr>
                <w:rFonts w:ascii="Arial" w:hAnsi="Arial" w:cs="Arial"/>
                <w:sz w:val="24"/>
                <w:szCs w:val="24"/>
              </w:rPr>
              <w:t>Bender</w:t>
            </w:r>
            <w:proofErr w:type="spellEnd"/>
            <w:r w:rsidRPr="00FF3C85">
              <w:rPr>
                <w:rFonts w:ascii="Arial" w:hAnsi="Arial" w:cs="Arial"/>
                <w:sz w:val="24"/>
                <w:szCs w:val="24"/>
              </w:rPr>
              <w:t xml:space="preserve">, 709, Sala 02, Centro, CEP 89765-000, </w:t>
            </w:r>
            <w:proofErr w:type="spellStart"/>
            <w:r w:rsidRPr="00FF3C85">
              <w:rPr>
                <w:rFonts w:ascii="Arial" w:hAnsi="Arial" w:cs="Arial"/>
                <w:sz w:val="24"/>
                <w:szCs w:val="24"/>
              </w:rPr>
              <w:t>Paial</w:t>
            </w:r>
            <w:proofErr w:type="spellEnd"/>
            <w:r w:rsidRPr="00FF3C85">
              <w:rPr>
                <w:rFonts w:ascii="Arial" w:hAnsi="Arial" w:cs="Arial"/>
                <w:sz w:val="24"/>
                <w:szCs w:val="24"/>
              </w:rPr>
              <w:t xml:space="preserve"> - SC, aqui representado por </w:t>
            </w:r>
            <w:r w:rsidRPr="00FF3C85">
              <w:rPr>
                <w:rFonts w:ascii="Arial" w:hAnsi="Arial" w:cs="Arial"/>
                <w:b/>
                <w:sz w:val="24"/>
                <w:szCs w:val="24"/>
              </w:rPr>
              <w:t>Rodrigo Augusto Do Rosário Cerveira</w:t>
            </w:r>
            <w:r w:rsidRPr="00FF3C85">
              <w:rPr>
                <w:rFonts w:ascii="Arial" w:hAnsi="Arial" w:cs="Arial"/>
                <w:sz w:val="24"/>
                <w:szCs w:val="24"/>
              </w:rPr>
              <w:t>, Brasileiro, Casado, CPF nº 043.885.079-38, residente na Acesso Canários da Terra, nº 468, Bloco 39, Apto 308, Bairro Seminário, CEP 89813-140, Chapecó – SC.</w:t>
            </w:r>
          </w:p>
          <w:p w:rsidR="00EC0DBA" w:rsidRPr="00FF3C85" w:rsidRDefault="00EC0DBA" w:rsidP="008307D9">
            <w:pPr>
              <w:jc w:val="both"/>
              <w:rPr>
                <w:rFonts w:ascii="Arial" w:hAnsi="Arial" w:cs="Arial"/>
                <w:sz w:val="24"/>
                <w:szCs w:val="24"/>
              </w:rPr>
            </w:pP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Objeto</w:t>
            </w:r>
          </w:p>
        </w:tc>
        <w:tc>
          <w:tcPr>
            <w:tcW w:w="5812" w:type="dxa"/>
            <w:shd w:val="clear" w:color="auto" w:fill="auto"/>
          </w:tcPr>
          <w:p w:rsidR="00EC0DBA" w:rsidRPr="00FF3C85" w:rsidRDefault="000B3785" w:rsidP="008307D9">
            <w:pPr>
              <w:spacing w:line="259" w:lineRule="auto"/>
              <w:jc w:val="both"/>
              <w:rPr>
                <w:rFonts w:ascii="Arial" w:hAnsi="Arial" w:cs="Arial"/>
                <w:sz w:val="24"/>
                <w:szCs w:val="24"/>
              </w:rPr>
            </w:pPr>
            <w:r w:rsidRPr="00FF3C85">
              <w:rPr>
                <w:rFonts w:ascii="Arial" w:hAnsi="Arial" w:cs="Arial"/>
                <w:sz w:val="24"/>
                <w:szCs w:val="24"/>
              </w:rPr>
              <w:t>Locação de Britador Móvel</w:t>
            </w: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Fundamento Legal</w:t>
            </w:r>
          </w:p>
        </w:tc>
        <w:tc>
          <w:tcPr>
            <w:tcW w:w="5812"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Lei 8.666/93 e alterações posteriores</w:t>
            </w: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Vigência do Contrato</w:t>
            </w:r>
          </w:p>
        </w:tc>
        <w:tc>
          <w:tcPr>
            <w:tcW w:w="5812" w:type="dxa"/>
            <w:shd w:val="clear" w:color="auto" w:fill="auto"/>
          </w:tcPr>
          <w:p w:rsidR="00EC0DBA" w:rsidRPr="00FF3C85" w:rsidRDefault="00EC0DBA" w:rsidP="000B3785">
            <w:pPr>
              <w:jc w:val="both"/>
              <w:rPr>
                <w:rFonts w:ascii="Arial" w:hAnsi="Arial" w:cs="Arial"/>
                <w:i/>
                <w:sz w:val="24"/>
                <w:szCs w:val="24"/>
              </w:rPr>
            </w:pPr>
            <w:r w:rsidRPr="00FF3C85">
              <w:rPr>
                <w:rFonts w:ascii="Arial" w:hAnsi="Arial" w:cs="Arial"/>
                <w:i/>
                <w:sz w:val="24"/>
                <w:szCs w:val="24"/>
              </w:rPr>
              <w:t>0</w:t>
            </w:r>
            <w:r w:rsidR="000B3785" w:rsidRPr="00FF3C85">
              <w:rPr>
                <w:rFonts w:ascii="Arial" w:hAnsi="Arial" w:cs="Arial"/>
                <w:i/>
                <w:sz w:val="24"/>
                <w:szCs w:val="24"/>
              </w:rPr>
              <w:t>8</w:t>
            </w:r>
            <w:r w:rsidRPr="00FF3C85">
              <w:rPr>
                <w:rFonts w:ascii="Arial" w:hAnsi="Arial" w:cs="Arial"/>
                <w:i/>
                <w:sz w:val="24"/>
                <w:szCs w:val="24"/>
              </w:rPr>
              <w:t>/04/19 A 31/1</w:t>
            </w:r>
            <w:r w:rsidR="000B3785" w:rsidRPr="00FF3C85">
              <w:rPr>
                <w:rFonts w:ascii="Arial" w:hAnsi="Arial" w:cs="Arial"/>
                <w:i/>
                <w:sz w:val="24"/>
                <w:szCs w:val="24"/>
              </w:rPr>
              <w:t>0</w:t>
            </w:r>
            <w:r w:rsidRPr="00FF3C85">
              <w:rPr>
                <w:rFonts w:ascii="Arial" w:hAnsi="Arial" w:cs="Arial"/>
                <w:i/>
                <w:sz w:val="24"/>
                <w:szCs w:val="24"/>
              </w:rPr>
              <w:t xml:space="preserve">/2019 </w:t>
            </w:r>
          </w:p>
        </w:tc>
      </w:tr>
      <w:tr w:rsidR="00EC0DBA" w:rsidRPr="00FF3C85" w:rsidTr="008307D9">
        <w:tc>
          <w:tcPr>
            <w:tcW w:w="2263" w:type="dxa"/>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Valor</w:t>
            </w:r>
          </w:p>
        </w:tc>
        <w:tc>
          <w:tcPr>
            <w:tcW w:w="5812" w:type="dxa"/>
            <w:shd w:val="clear" w:color="auto" w:fill="auto"/>
          </w:tcPr>
          <w:p w:rsidR="00EC0DBA" w:rsidRPr="00FF3C85" w:rsidRDefault="00EC0DBA" w:rsidP="000B3785">
            <w:pPr>
              <w:jc w:val="both"/>
              <w:rPr>
                <w:rFonts w:ascii="Arial" w:hAnsi="Arial" w:cs="Arial"/>
                <w:i/>
                <w:sz w:val="24"/>
                <w:szCs w:val="24"/>
              </w:rPr>
            </w:pPr>
            <w:r w:rsidRPr="00FF3C85">
              <w:rPr>
                <w:rFonts w:ascii="Arial" w:hAnsi="Arial" w:cs="Arial"/>
                <w:i/>
                <w:sz w:val="24"/>
                <w:szCs w:val="24"/>
              </w:rPr>
              <w:t xml:space="preserve">R$ </w:t>
            </w:r>
            <w:r w:rsidR="000B3785" w:rsidRPr="00FF3C85">
              <w:rPr>
                <w:rFonts w:ascii="Arial" w:hAnsi="Arial" w:cs="Arial"/>
                <w:i/>
                <w:sz w:val="24"/>
                <w:szCs w:val="24"/>
              </w:rPr>
              <w:t>147.</w:t>
            </w:r>
            <w:r w:rsidRPr="00FF3C85">
              <w:rPr>
                <w:rFonts w:ascii="Arial" w:hAnsi="Arial" w:cs="Arial"/>
                <w:i/>
                <w:sz w:val="24"/>
                <w:szCs w:val="24"/>
              </w:rPr>
              <w:t>000,00 (</w:t>
            </w:r>
            <w:r w:rsidR="000B3785" w:rsidRPr="00FF3C85">
              <w:rPr>
                <w:rFonts w:ascii="Arial" w:hAnsi="Arial" w:cs="Arial"/>
                <w:i/>
                <w:sz w:val="24"/>
                <w:szCs w:val="24"/>
              </w:rPr>
              <w:t>cento e quarenta e sete</w:t>
            </w:r>
            <w:r w:rsidRPr="00FF3C85">
              <w:rPr>
                <w:rFonts w:ascii="Arial" w:hAnsi="Arial" w:cs="Arial"/>
                <w:i/>
                <w:sz w:val="24"/>
                <w:szCs w:val="24"/>
              </w:rPr>
              <w:t xml:space="preserve"> mil  reais).</w:t>
            </w:r>
          </w:p>
        </w:tc>
      </w:tr>
      <w:tr w:rsidR="00EC0DBA" w:rsidRPr="00FF3C85" w:rsidTr="008307D9">
        <w:tc>
          <w:tcPr>
            <w:tcW w:w="8075" w:type="dxa"/>
            <w:gridSpan w:val="2"/>
            <w:shd w:val="clear" w:color="auto" w:fill="auto"/>
          </w:tcPr>
          <w:p w:rsidR="00EC0DBA" w:rsidRPr="00FF3C85" w:rsidRDefault="00EC0DBA" w:rsidP="000B3785">
            <w:pPr>
              <w:spacing w:line="259" w:lineRule="auto"/>
              <w:ind w:right="-1"/>
              <w:jc w:val="both"/>
              <w:rPr>
                <w:rFonts w:ascii="Arial" w:hAnsi="Arial" w:cs="Arial"/>
                <w:i/>
                <w:sz w:val="24"/>
                <w:szCs w:val="24"/>
              </w:rPr>
            </w:pPr>
            <w:proofErr w:type="spellStart"/>
            <w:r w:rsidRPr="00FF3C85">
              <w:rPr>
                <w:rFonts w:ascii="Arial" w:hAnsi="Arial" w:cs="Arial"/>
                <w:i/>
                <w:sz w:val="24"/>
                <w:szCs w:val="24"/>
              </w:rPr>
              <w:t>Assiantura</w:t>
            </w:r>
            <w:proofErr w:type="spellEnd"/>
            <w:r w:rsidRPr="00FF3C85">
              <w:rPr>
                <w:rFonts w:ascii="Arial" w:hAnsi="Arial" w:cs="Arial"/>
                <w:i/>
                <w:sz w:val="24"/>
                <w:szCs w:val="24"/>
              </w:rPr>
              <w:t xml:space="preserve">: </w:t>
            </w:r>
            <w:proofErr w:type="spellStart"/>
            <w:r w:rsidRPr="00FF3C85">
              <w:rPr>
                <w:rFonts w:ascii="Arial" w:hAnsi="Arial" w:cs="Arial"/>
                <w:i/>
                <w:sz w:val="24"/>
                <w:szCs w:val="24"/>
              </w:rPr>
              <w:t>Deonir</w:t>
            </w:r>
            <w:proofErr w:type="spellEnd"/>
            <w:r w:rsidRPr="00FF3C85">
              <w:rPr>
                <w:rFonts w:ascii="Arial" w:hAnsi="Arial" w:cs="Arial"/>
                <w:i/>
                <w:sz w:val="24"/>
                <w:szCs w:val="24"/>
              </w:rPr>
              <w:t xml:space="preserve"> Luiz </w:t>
            </w:r>
            <w:proofErr w:type="spellStart"/>
            <w:r w:rsidRPr="00FF3C85">
              <w:rPr>
                <w:rFonts w:ascii="Arial" w:hAnsi="Arial" w:cs="Arial"/>
                <w:i/>
                <w:sz w:val="24"/>
                <w:szCs w:val="24"/>
              </w:rPr>
              <w:t>Ferronatto</w:t>
            </w:r>
            <w:proofErr w:type="spellEnd"/>
            <w:r w:rsidRPr="00FF3C85">
              <w:rPr>
                <w:rFonts w:ascii="Arial" w:hAnsi="Arial" w:cs="Arial"/>
                <w:i/>
                <w:sz w:val="24"/>
                <w:szCs w:val="24"/>
              </w:rPr>
              <w:t xml:space="preserve"> Pelo Município e </w:t>
            </w:r>
            <w:r w:rsidR="000B3785" w:rsidRPr="00FF3C85">
              <w:rPr>
                <w:rFonts w:ascii="Arial" w:hAnsi="Arial" w:cs="Arial"/>
                <w:sz w:val="24"/>
                <w:szCs w:val="24"/>
              </w:rPr>
              <w:t xml:space="preserve">Rodrigo Augusto do </w:t>
            </w:r>
            <w:r w:rsidR="000B3785" w:rsidRPr="00FF3C85">
              <w:rPr>
                <w:rFonts w:ascii="Arial" w:hAnsi="Arial" w:cs="Arial"/>
                <w:sz w:val="24"/>
                <w:szCs w:val="24"/>
              </w:rPr>
              <w:t>Rosário Cerveira,</w:t>
            </w:r>
            <w:r w:rsidR="000B3785" w:rsidRPr="00FF3C85">
              <w:rPr>
                <w:rFonts w:ascii="Arial" w:hAnsi="Arial" w:cs="Arial"/>
                <w:sz w:val="24"/>
                <w:szCs w:val="24"/>
              </w:rPr>
              <w:t xml:space="preserve"> </w:t>
            </w:r>
            <w:r w:rsidRPr="00FF3C85">
              <w:rPr>
                <w:rFonts w:ascii="Arial" w:hAnsi="Arial" w:cs="Arial"/>
                <w:i/>
                <w:sz w:val="24"/>
                <w:szCs w:val="24"/>
              </w:rPr>
              <w:t>pela contratada</w:t>
            </w:r>
          </w:p>
        </w:tc>
      </w:tr>
      <w:tr w:rsidR="00EC0DBA" w:rsidRPr="00FF3C85" w:rsidTr="008307D9">
        <w:tc>
          <w:tcPr>
            <w:tcW w:w="8075" w:type="dxa"/>
            <w:gridSpan w:val="2"/>
            <w:shd w:val="clear" w:color="auto" w:fill="auto"/>
          </w:tcPr>
          <w:p w:rsidR="00EC0DBA" w:rsidRPr="00FF3C85" w:rsidRDefault="00EC0DBA" w:rsidP="008307D9">
            <w:pPr>
              <w:jc w:val="both"/>
              <w:rPr>
                <w:rFonts w:ascii="Arial" w:hAnsi="Arial" w:cs="Arial"/>
                <w:i/>
                <w:sz w:val="24"/>
                <w:szCs w:val="24"/>
              </w:rPr>
            </w:pPr>
            <w:r w:rsidRPr="00FF3C85">
              <w:rPr>
                <w:rFonts w:ascii="Arial" w:hAnsi="Arial" w:cs="Arial"/>
                <w:i/>
                <w:sz w:val="24"/>
                <w:szCs w:val="24"/>
              </w:rPr>
              <w:t>Saltinho, 0</w:t>
            </w:r>
            <w:r w:rsidR="000B3785" w:rsidRPr="00FF3C85">
              <w:rPr>
                <w:rFonts w:ascii="Arial" w:hAnsi="Arial" w:cs="Arial"/>
                <w:i/>
                <w:sz w:val="24"/>
                <w:szCs w:val="24"/>
              </w:rPr>
              <w:t>8</w:t>
            </w:r>
            <w:r w:rsidRPr="00FF3C85">
              <w:rPr>
                <w:rFonts w:ascii="Arial" w:hAnsi="Arial" w:cs="Arial"/>
                <w:i/>
                <w:sz w:val="24"/>
                <w:szCs w:val="24"/>
              </w:rPr>
              <w:t xml:space="preserve"> de abril de 2019</w:t>
            </w:r>
          </w:p>
          <w:p w:rsidR="00EC0DBA" w:rsidRPr="00FF3C85" w:rsidRDefault="00EC0DBA" w:rsidP="008307D9">
            <w:pPr>
              <w:jc w:val="both"/>
              <w:rPr>
                <w:rFonts w:ascii="Arial" w:hAnsi="Arial" w:cs="Arial"/>
                <w:i/>
                <w:sz w:val="24"/>
                <w:szCs w:val="24"/>
              </w:rPr>
            </w:pPr>
          </w:p>
          <w:p w:rsidR="00EC0DBA" w:rsidRPr="00FF3C85" w:rsidRDefault="00EC0DBA" w:rsidP="008307D9">
            <w:pPr>
              <w:jc w:val="both"/>
              <w:rPr>
                <w:rFonts w:ascii="Arial" w:hAnsi="Arial" w:cs="Arial"/>
                <w:b/>
                <w:i/>
                <w:sz w:val="24"/>
                <w:szCs w:val="24"/>
              </w:rPr>
            </w:pPr>
            <w:proofErr w:type="spellStart"/>
            <w:r w:rsidRPr="00FF3C85">
              <w:rPr>
                <w:rFonts w:ascii="Arial" w:hAnsi="Arial" w:cs="Arial"/>
                <w:b/>
                <w:i/>
                <w:sz w:val="24"/>
                <w:szCs w:val="24"/>
              </w:rPr>
              <w:t>Deonir</w:t>
            </w:r>
            <w:proofErr w:type="spellEnd"/>
            <w:r w:rsidRPr="00FF3C85">
              <w:rPr>
                <w:rFonts w:ascii="Arial" w:hAnsi="Arial" w:cs="Arial"/>
                <w:b/>
                <w:i/>
                <w:sz w:val="24"/>
                <w:szCs w:val="24"/>
              </w:rPr>
              <w:t xml:space="preserve"> Luiz </w:t>
            </w:r>
            <w:proofErr w:type="spellStart"/>
            <w:r w:rsidRPr="00FF3C85">
              <w:rPr>
                <w:rFonts w:ascii="Arial" w:hAnsi="Arial" w:cs="Arial"/>
                <w:b/>
                <w:i/>
                <w:sz w:val="24"/>
                <w:szCs w:val="24"/>
              </w:rPr>
              <w:t>Ferronatto</w:t>
            </w:r>
            <w:proofErr w:type="spellEnd"/>
          </w:p>
          <w:p w:rsidR="00EC0DBA" w:rsidRPr="00FF3C85" w:rsidRDefault="00EC0DBA" w:rsidP="008307D9">
            <w:pPr>
              <w:jc w:val="both"/>
              <w:rPr>
                <w:rFonts w:ascii="Arial" w:hAnsi="Arial" w:cs="Arial"/>
                <w:i/>
                <w:sz w:val="24"/>
                <w:szCs w:val="24"/>
              </w:rPr>
            </w:pPr>
            <w:r w:rsidRPr="00FF3C85">
              <w:rPr>
                <w:rFonts w:ascii="Arial" w:hAnsi="Arial" w:cs="Arial"/>
                <w:b/>
                <w:i/>
                <w:sz w:val="24"/>
                <w:szCs w:val="24"/>
              </w:rPr>
              <w:t>Prefeito Municipal</w:t>
            </w:r>
          </w:p>
        </w:tc>
      </w:tr>
    </w:tbl>
    <w:p w:rsidR="00EC0DBA" w:rsidRPr="00FF3C85" w:rsidRDefault="00EC0DBA" w:rsidP="00EC0DBA">
      <w:pPr>
        <w:tabs>
          <w:tab w:val="left" w:pos="1701"/>
        </w:tabs>
        <w:ind w:right="-1"/>
        <w:rPr>
          <w:rFonts w:ascii="Arial" w:hAnsi="Arial" w:cs="Arial"/>
          <w:b/>
          <w:sz w:val="24"/>
          <w:szCs w:val="24"/>
        </w:rPr>
      </w:pPr>
    </w:p>
    <w:p w:rsidR="00EC0DBA" w:rsidRPr="00FF3C85" w:rsidRDefault="00EC0DBA" w:rsidP="00EC0DBA">
      <w:pPr>
        <w:tabs>
          <w:tab w:val="left" w:pos="1701"/>
        </w:tabs>
        <w:ind w:right="-1"/>
        <w:rPr>
          <w:rFonts w:ascii="Arial" w:hAnsi="Arial" w:cs="Arial"/>
          <w:b/>
          <w:sz w:val="24"/>
          <w:szCs w:val="24"/>
        </w:rPr>
      </w:pPr>
    </w:p>
    <w:p w:rsidR="00EC0DBA" w:rsidRPr="00FF3C85" w:rsidRDefault="00EC0DBA" w:rsidP="00EC0DBA">
      <w:pPr>
        <w:rPr>
          <w:rFonts w:ascii="Arial" w:hAnsi="Arial" w:cs="Arial"/>
          <w:sz w:val="24"/>
          <w:szCs w:val="24"/>
        </w:rPr>
      </w:pPr>
    </w:p>
    <w:p w:rsidR="00EC0DBA" w:rsidRPr="00FF3C85" w:rsidRDefault="00EC0DBA" w:rsidP="00EC0DBA">
      <w:pPr>
        <w:rPr>
          <w:rFonts w:ascii="Arial" w:hAnsi="Arial" w:cs="Arial"/>
          <w:sz w:val="24"/>
          <w:szCs w:val="24"/>
        </w:rPr>
      </w:pPr>
    </w:p>
    <w:p w:rsidR="00515C0A" w:rsidRPr="00FF3C85" w:rsidRDefault="00FF3C85" w:rsidP="00EC0DBA">
      <w:pPr>
        <w:jc w:val="center"/>
        <w:rPr>
          <w:rFonts w:ascii="Arial" w:hAnsi="Arial" w:cs="Arial"/>
          <w:sz w:val="24"/>
          <w:szCs w:val="24"/>
        </w:rPr>
      </w:pPr>
    </w:p>
    <w:sectPr w:rsidR="00515C0A" w:rsidRPr="00FF3C85" w:rsidSect="00FF3C85">
      <w:headerReference w:type="default" r:id="rId4"/>
      <w:footerReference w:type="default" r:id="rId5"/>
      <w:pgSz w:w="11907" w:h="16839" w:code="9"/>
      <w:pgMar w:top="1985" w:right="1134"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EF" w:rsidRDefault="00FF3C85"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850EF" w:rsidRDefault="00FF3C85"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850EF" w:rsidRDefault="00FF3C85" w:rsidP="0011164A">
    <w:pPr>
      <w:pStyle w:val="Rodap"/>
      <w:jc w:val="center"/>
    </w:pPr>
    <w:r>
      <w:rPr>
        <w:rFonts w:ascii="Verdana" w:hAnsi="Verdana"/>
        <w:b/>
        <w:spacing w:val="4"/>
        <w:sz w:val="16"/>
        <w:szCs w:val="16"/>
      </w:rPr>
      <w:t>CEP 89.981-000  -  SALTINHO - SC</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850EF">
      <w:tc>
        <w:tcPr>
          <w:tcW w:w="8978" w:type="dxa"/>
          <w:gridSpan w:val="2"/>
        </w:tcPr>
        <w:p w:rsidR="008850EF" w:rsidRDefault="00FF3C85" w:rsidP="00D9407B"/>
      </w:tc>
    </w:tr>
    <w:tr w:rsidR="008850EF" w:rsidRPr="00185AD9">
      <w:tc>
        <w:tcPr>
          <w:tcW w:w="1548" w:type="dxa"/>
        </w:tcPr>
        <w:p w:rsidR="008850EF" w:rsidRDefault="00FF3C85" w:rsidP="00D9407B">
          <w:r>
            <w:rPr>
              <w:noProof/>
            </w:rPr>
            <w:drawing>
              <wp:inline distT="0" distB="0" distL="0" distR="0" wp14:anchorId="15585759" wp14:editId="791BA747">
                <wp:extent cx="774700" cy="819150"/>
                <wp:effectExtent l="0" t="0" r="635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850EF" w:rsidRDefault="00FF3C85" w:rsidP="00E759A6">
          <w:pPr>
            <w:jc w:val="center"/>
            <w:rPr>
              <w:rFonts w:ascii="Verdana" w:hAnsi="Verdana"/>
              <w:b/>
              <w:spacing w:val="4"/>
              <w:sz w:val="36"/>
              <w:szCs w:val="36"/>
            </w:rPr>
          </w:pPr>
          <w:r>
            <w:rPr>
              <w:rFonts w:ascii="Verdana" w:hAnsi="Verdana"/>
              <w:b/>
              <w:spacing w:val="4"/>
              <w:sz w:val="36"/>
              <w:szCs w:val="36"/>
            </w:rPr>
            <w:t>ESTADO DE SANTA CATARINA</w:t>
          </w:r>
        </w:p>
        <w:p w:rsidR="008850EF" w:rsidRPr="00185AD9" w:rsidRDefault="00FF3C85"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850EF" w:rsidRDefault="00FF3C8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BA"/>
    <w:rsid w:val="000B3785"/>
    <w:rsid w:val="003D4463"/>
    <w:rsid w:val="00417DC5"/>
    <w:rsid w:val="00557A52"/>
    <w:rsid w:val="00CE0EAD"/>
    <w:rsid w:val="00EC0DBA"/>
    <w:rsid w:val="00FF3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A96C57-4BF0-4C82-A5AC-DB88A920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B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C0DBA"/>
    <w:pPr>
      <w:tabs>
        <w:tab w:val="center" w:pos="4252"/>
        <w:tab w:val="right" w:pos="8504"/>
      </w:tabs>
    </w:pPr>
  </w:style>
  <w:style w:type="character" w:customStyle="1" w:styleId="CabealhoChar">
    <w:name w:val="Cabeçalho Char"/>
    <w:basedOn w:val="Fontepargpadro"/>
    <w:link w:val="Cabealho"/>
    <w:uiPriority w:val="99"/>
    <w:rsid w:val="00EC0DBA"/>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rsid w:val="00EC0DBA"/>
    <w:pPr>
      <w:tabs>
        <w:tab w:val="center" w:pos="4252"/>
        <w:tab w:val="right" w:pos="8504"/>
      </w:tabs>
    </w:pPr>
  </w:style>
  <w:style w:type="character" w:customStyle="1" w:styleId="RodapChar">
    <w:name w:val="Rodapé Char"/>
    <w:basedOn w:val="Fontepargpadro"/>
    <w:link w:val="Rodap"/>
    <w:uiPriority w:val="99"/>
    <w:semiHidden/>
    <w:rsid w:val="00EC0DBA"/>
    <w:rPr>
      <w:rFonts w:ascii="Times New Roman" w:eastAsia="Times New Roman" w:hAnsi="Times New Roman" w:cs="Times New Roman"/>
      <w:sz w:val="20"/>
      <w:szCs w:val="20"/>
      <w:lang w:eastAsia="pt-BR"/>
    </w:rPr>
  </w:style>
  <w:style w:type="paragraph" w:styleId="TextosemFormatao">
    <w:name w:val="Plain Text"/>
    <w:basedOn w:val="Normal"/>
    <w:link w:val="TextosemFormataoChar"/>
    <w:unhideWhenUsed/>
    <w:rsid w:val="00EC0DBA"/>
    <w:rPr>
      <w:rFonts w:ascii="Courier New" w:hAnsi="Courier New" w:cs="Courier New"/>
    </w:rPr>
  </w:style>
  <w:style w:type="character" w:customStyle="1" w:styleId="TextosemFormataoChar">
    <w:name w:val="Texto sem Formatação Char"/>
    <w:basedOn w:val="Fontepargpadro"/>
    <w:link w:val="TextosemFormatao"/>
    <w:rsid w:val="00EC0DB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1714</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Valdicir</cp:lastModifiedBy>
  <cp:revision>2</cp:revision>
  <dcterms:created xsi:type="dcterms:W3CDTF">2019-04-08T09:41:00Z</dcterms:created>
  <dcterms:modified xsi:type="dcterms:W3CDTF">2019-04-08T10:16:00Z</dcterms:modified>
</cp:coreProperties>
</file>