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D83" w:rsidRDefault="00C72D83"/>
    <w:p w:rsidR="00C72D83" w:rsidRDefault="00C72D83"/>
    <w:p w:rsidR="00C72D83" w:rsidRDefault="00C72D83"/>
    <w:p w:rsidR="00C72D83" w:rsidRPr="003C23A5" w:rsidRDefault="00C72D83">
      <w:pPr>
        <w:rPr>
          <w:sz w:val="28"/>
          <w:szCs w:val="28"/>
        </w:rPr>
      </w:pPr>
    </w:p>
    <w:p w:rsidR="00C72D83" w:rsidRPr="003C23A5" w:rsidRDefault="00C72D83" w:rsidP="003C23A5">
      <w:pPr>
        <w:jc w:val="center"/>
        <w:rPr>
          <w:b/>
          <w:sz w:val="28"/>
          <w:szCs w:val="28"/>
        </w:rPr>
      </w:pPr>
      <w:r w:rsidRPr="003C23A5">
        <w:rPr>
          <w:b/>
          <w:sz w:val="28"/>
          <w:szCs w:val="28"/>
        </w:rPr>
        <w:t>PROCESSO ADMINISTRATIVO Nº 007/2019</w:t>
      </w:r>
    </w:p>
    <w:p w:rsidR="00C72D83" w:rsidRPr="003C23A5" w:rsidRDefault="00C72D83" w:rsidP="003C23A5">
      <w:pPr>
        <w:jc w:val="center"/>
        <w:rPr>
          <w:b/>
          <w:sz w:val="28"/>
          <w:szCs w:val="28"/>
        </w:rPr>
      </w:pPr>
      <w:r w:rsidRPr="003C23A5">
        <w:rPr>
          <w:b/>
          <w:sz w:val="28"/>
          <w:szCs w:val="28"/>
        </w:rPr>
        <w:t>PREGÃO PRESENCIAL Nº 006/2019</w:t>
      </w:r>
    </w:p>
    <w:p w:rsidR="00C72D83" w:rsidRPr="003C23A5" w:rsidRDefault="00C72D83" w:rsidP="003C23A5">
      <w:pPr>
        <w:jc w:val="center"/>
        <w:rPr>
          <w:b/>
          <w:sz w:val="28"/>
          <w:szCs w:val="28"/>
        </w:rPr>
      </w:pPr>
    </w:p>
    <w:p w:rsidR="003C23A5" w:rsidRPr="003C23A5" w:rsidRDefault="003C23A5">
      <w:pPr>
        <w:rPr>
          <w:sz w:val="28"/>
          <w:szCs w:val="28"/>
        </w:rPr>
      </w:pPr>
    </w:p>
    <w:p w:rsidR="003C23A5" w:rsidRPr="003C23A5" w:rsidRDefault="003C23A5" w:rsidP="003C23A5">
      <w:pPr>
        <w:jc w:val="center"/>
        <w:rPr>
          <w:sz w:val="28"/>
          <w:szCs w:val="28"/>
        </w:rPr>
      </w:pPr>
    </w:p>
    <w:p w:rsidR="003C23A5" w:rsidRPr="003C23A5" w:rsidRDefault="003C23A5" w:rsidP="003C23A5">
      <w:pPr>
        <w:jc w:val="center"/>
        <w:rPr>
          <w:b/>
          <w:i/>
          <w:sz w:val="28"/>
          <w:szCs w:val="28"/>
        </w:rPr>
      </w:pPr>
      <w:r w:rsidRPr="003C23A5">
        <w:rPr>
          <w:b/>
          <w:i/>
          <w:sz w:val="28"/>
          <w:szCs w:val="28"/>
        </w:rPr>
        <w:t>CONVOCAÇÃO DE LICITANTES PARA CONTINUIDADE DO PROCESSO</w:t>
      </w:r>
    </w:p>
    <w:p w:rsidR="003C23A5" w:rsidRPr="003C23A5" w:rsidRDefault="003C23A5">
      <w:pPr>
        <w:rPr>
          <w:sz w:val="28"/>
          <w:szCs w:val="28"/>
        </w:rPr>
      </w:pPr>
    </w:p>
    <w:p w:rsidR="003C23A5" w:rsidRPr="003C23A5" w:rsidRDefault="003C23A5">
      <w:pPr>
        <w:rPr>
          <w:sz w:val="28"/>
          <w:szCs w:val="28"/>
        </w:rPr>
      </w:pPr>
      <w:r w:rsidRPr="003C23A5">
        <w:rPr>
          <w:sz w:val="28"/>
          <w:szCs w:val="28"/>
        </w:rPr>
        <w:t>Convocamos os licitantes credenciados para o prosseguimento do certame em epigrafe:</w:t>
      </w:r>
    </w:p>
    <w:p w:rsidR="003C23A5" w:rsidRPr="003C23A5" w:rsidRDefault="003C23A5">
      <w:pPr>
        <w:rPr>
          <w:sz w:val="28"/>
          <w:szCs w:val="28"/>
        </w:rPr>
      </w:pPr>
      <w:r w:rsidRPr="003C23A5">
        <w:rPr>
          <w:sz w:val="28"/>
          <w:szCs w:val="28"/>
        </w:rPr>
        <w:t>FM PNEUS LTDA</w:t>
      </w:r>
    </w:p>
    <w:p w:rsidR="003C23A5" w:rsidRPr="003C23A5" w:rsidRDefault="003C23A5">
      <w:pPr>
        <w:rPr>
          <w:sz w:val="28"/>
          <w:szCs w:val="28"/>
        </w:rPr>
      </w:pPr>
      <w:r w:rsidRPr="003C23A5">
        <w:rPr>
          <w:sz w:val="28"/>
          <w:szCs w:val="28"/>
        </w:rPr>
        <w:t>VLK FABRICAÇÃO DE PNEUS ESPECIAIS LTDA</w:t>
      </w:r>
    </w:p>
    <w:p w:rsidR="003C23A5" w:rsidRPr="003C23A5" w:rsidRDefault="003C23A5">
      <w:pPr>
        <w:rPr>
          <w:sz w:val="28"/>
          <w:szCs w:val="28"/>
        </w:rPr>
      </w:pPr>
      <w:r w:rsidRPr="003C23A5">
        <w:rPr>
          <w:sz w:val="28"/>
          <w:szCs w:val="28"/>
        </w:rPr>
        <w:t>A nova sessão está marcada para o dia 06/03/2019, às 10:00 horas na sala de licitações da Prefeitura Municipal.</w:t>
      </w:r>
    </w:p>
    <w:p w:rsidR="003C23A5" w:rsidRPr="003C23A5" w:rsidRDefault="003C23A5">
      <w:pPr>
        <w:rPr>
          <w:sz w:val="28"/>
          <w:szCs w:val="28"/>
        </w:rPr>
      </w:pPr>
    </w:p>
    <w:p w:rsidR="003C23A5" w:rsidRPr="003C23A5" w:rsidRDefault="003C23A5" w:rsidP="003C23A5">
      <w:pPr>
        <w:jc w:val="right"/>
        <w:rPr>
          <w:sz w:val="28"/>
          <w:szCs w:val="28"/>
        </w:rPr>
      </w:pPr>
      <w:r w:rsidRPr="003C23A5">
        <w:rPr>
          <w:sz w:val="28"/>
          <w:szCs w:val="28"/>
        </w:rPr>
        <w:t>Saltinho – SC, 27/02/2019</w:t>
      </w:r>
    </w:p>
    <w:p w:rsidR="003C23A5" w:rsidRPr="003C23A5" w:rsidRDefault="003C23A5">
      <w:pPr>
        <w:rPr>
          <w:sz w:val="28"/>
          <w:szCs w:val="28"/>
        </w:rPr>
      </w:pPr>
      <w:bookmarkStart w:id="0" w:name="_GoBack"/>
      <w:bookmarkEnd w:id="0"/>
    </w:p>
    <w:p w:rsidR="003C23A5" w:rsidRPr="003C23A5" w:rsidRDefault="003C23A5" w:rsidP="003C23A5">
      <w:pPr>
        <w:spacing w:after="0" w:line="240" w:lineRule="auto"/>
        <w:jc w:val="center"/>
        <w:rPr>
          <w:b/>
          <w:sz w:val="28"/>
          <w:szCs w:val="28"/>
        </w:rPr>
      </w:pPr>
    </w:p>
    <w:p w:rsidR="003C23A5" w:rsidRPr="003C23A5" w:rsidRDefault="003C23A5" w:rsidP="003C23A5">
      <w:pPr>
        <w:spacing w:after="0" w:line="240" w:lineRule="auto"/>
        <w:jc w:val="center"/>
        <w:rPr>
          <w:b/>
          <w:i/>
          <w:sz w:val="28"/>
          <w:szCs w:val="28"/>
        </w:rPr>
      </w:pPr>
      <w:r w:rsidRPr="003C23A5">
        <w:rPr>
          <w:b/>
          <w:i/>
          <w:sz w:val="28"/>
          <w:szCs w:val="28"/>
        </w:rPr>
        <w:t>SEBASTIÃO DOS SANTOS</w:t>
      </w:r>
    </w:p>
    <w:p w:rsidR="003C23A5" w:rsidRPr="003C23A5" w:rsidRDefault="003C23A5" w:rsidP="003C23A5">
      <w:pPr>
        <w:spacing w:after="0" w:line="240" w:lineRule="auto"/>
        <w:jc w:val="center"/>
        <w:rPr>
          <w:b/>
          <w:i/>
          <w:sz w:val="28"/>
          <w:szCs w:val="28"/>
        </w:rPr>
      </w:pPr>
      <w:r w:rsidRPr="003C23A5">
        <w:rPr>
          <w:b/>
          <w:i/>
          <w:sz w:val="28"/>
          <w:szCs w:val="28"/>
        </w:rPr>
        <w:t>Pregoeiro</w:t>
      </w:r>
    </w:p>
    <w:sectPr w:rsidR="003C23A5" w:rsidRPr="003C2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83"/>
    <w:rsid w:val="003C23A5"/>
    <w:rsid w:val="00C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31CA"/>
  <w15:chartTrackingRefBased/>
  <w15:docId w15:val="{C049391A-1021-4196-A4E7-FCDA1F8D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</dc:creator>
  <cp:keywords/>
  <dc:description/>
  <cp:lastModifiedBy>Valdicir</cp:lastModifiedBy>
  <cp:revision>1</cp:revision>
  <cp:lastPrinted>2019-02-27T12:40:00Z</cp:lastPrinted>
  <dcterms:created xsi:type="dcterms:W3CDTF">2019-02-27T12:19:00Z</dcterms:created>
  <dcterms:modified xsi:type="dcterms:W3CDTF">2019-02-27T12:40:00Z</dcterms:modified>
</cp:coreProperties>
</file>