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170BA2">
        <w:rPr>
          <w:rFonts w:ascii="Arial" w:hAnsi="Arial" w:cs="Arial"/>
          <w:b/>
          <w:color w:val="0000FF"/>
          <w:sz w:val="24"/>
          <w:szCs w:val="24"/>
        </w:rPr>
        <w:t>001/2019</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170BA2">
        <w:rPr>
          <w:rFonts w:ascii="Arial" w:hAnsi="Arial" w:cs="Arial"/>
          <w:b/>
          <w:caps/>
          <w:color w:val="0000FF"/>
          <w:kern w:val="28"/>
          <w:sz w:val="24"/>
          <w:szCs w:val="24"/>
        </w:rPr>
        <w:t>001/2019</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AQUISIÇÃO DE COMBUSTÍVEIS</w:t>
      </w:r>
      <w:r w:rsidR="00F04309">
        <w:rPr>
          <w:rFonts w:ascii="Arial" w:hAnsi="Arial" w:cs="Arial"/>
          <w:b/>
          <w:bCs/>
          <w:color w:val="0000FF"/>
          <w:sz w:val="24"/>
          <w:szCs w:val="24"/>
        </w:rPr>
        <w:t xml:space="preserve"> GASOLINA</w:t>
      </w:r>
      <w:r w:rsidR="00170BA2">
        <w:rPr>
          <w:rFonts w:ascii="Arial" w:hAnsi="Arial" w:cs="Arial"/>
          <w:b/>
          <w:bCs/>
          <w:color w:val="0000FF"/>
          <w:sz w:val="24"/>
          <w:szCs w:val="24"/>
        </w:rPr>
        <w:t xml:space="preserve"> E ÓLEO DIESEL COMUM</w:t>
      </w:r>
      <w:r w:rsidR="00F04309">
        <w:rPr>
          <w:rFonts w:ascii="Arial" w:hAnsi="Arial" w:cs="Arial"/>
          <w:b/>
          <w:bCs/>
          <w:color w:val="0000FF"/>
          <w:sz w:val="24"/>
          <w:szCs w:val="24"/>
        </w:rPr>
        <w:t xml:space="preserve"> COMUM</w:t>
      </w:r>
      <w:r w:rsidRPr="00BB3429">
        <w:rPr>
          <w:rFonts w:ascii="Arial" w:hAnsi="Arial" w:cs="Arial"/>
          <w:b/>
          <w:bCs/>
          <w:color w:val="0000FF"/>
          <w:sz w:val="24"/>
          <w:szCs w:val="24"/>
        </w:rPr>
        <w:t xml:space="preserve"> PARA O </w:t>
      </w:r>
      <w:r w:rsidRPr="00BB3429">
        <w:rPr>
          <w:rFonts w:ascii="Arial" w:hAnsi="Arial" w:cs="Arial"/>
          <w:b/>
          <w:bCs/>
          <w:color w:val="800000"/>
          <w:sz w:val="24"/>
          <w:szCs w:val="24"/>
        </w:rPr>
        <w:t>EXERCÍCIO DE 201</w:t>
      </w:r>
      <w:r w:rsidR="00170BA2">
        <w:rPr>
          <w:rFonts w:ascii="Arial" w:hAnsi="Arial" w:cs="Arial"/>
          <w:b/>
          <w:bCs/>
          <w:color w:val="800000"/>
          <w:sz w:val="24"/>
          <w:szCs w:val="24"/>
        </w:rPr>
        <w:t>9</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170BA2">
        <w:rPr>
          <w:rFonts w:ascii="Arial" w:hAnsi="Arial" w:cs="Arial"/>
          <w:b/>
          <w:bCs/>
          <w:szCs w:val="24"/>
        </w:rPr>
        <w:t>17 DE JANEIRO DE 2019</w:t>
      </w:r>
      <w:r w:rsidR="006A514E">
        <w:rPr>
          <w:rFonts w:ascii="Arial" w:hAnsi="Arial" w:cs="Arial"/>
          <w:b/>
          <w:bCs/>
          <w:szCs w:val="24"/>
        </w:rPr>
        <w:t>, ATÉ ÀS 1</w:t>
      </w:r>
      <w:r w:rsidR="00170BA2">
        <w:rPr>
          <w:rFonts w:ascii="Arial" w:hAnsi="Arial" w:cs="Arial"/>
          <w:b/>
          <w:bCs/>
          <w:szCs w:val="24"/>
        </w:rPr>
        <w:t>1</w:t>
      </w:r>
      <w:r w:rsidRPr="00BB3429">
        <w:rPr>
          <w:rFonts w:ascii="Arial" w:hAnsi="Arial" w:cs="Arial"/>
          <w:b/>
          <w:bCs/>
          <w:szCs w:val="24"/>
        </w:rPr>
        <w:t>:</w:t>
      </w:r>
      <w:r w:rsidR="00170BA2">
        <w:rPr>
          <w:rFonts w:ascii="Arial" w:hAnsi="Arial" w:cs="Arial"/>
          <w:b/>
          <w:bCs/>
          <w:szCs w:val="24"/>
        </w:rPr>
        <w:t>00</w:t>
      </w:r>
      <w:r w:rsidRPr="00BB3429">
        <w:rPr>
          <w:rFonts w:ascii="Arial" w:hAnsi="Arial" w:cs="Arial"/>
          <w:b/>
          <w:bCs/>
          <w:szCs w:val="24"/>
        </w:rPr>
        <w:t xml:space="preserve">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2.1 – </w:t>
      </w:r>
      <w:r w:rsidRPr="00BB3429">
        <w:rPr>
          <w:rFonts w:ascii="Arial" w:hAnsi="Arial" w:cs="Arial"/>
          <w:sz w:val="24"/>
          <w:szCs w:val="24"/>
        </w:rPr>
        <w:t xml:space="preserve">A presente licitação tem por objeto a seleção de propostas visando </w:t>
      </w:r>
      <w:r w:rsidRPr="00BB3429">
        <w:rPr>
          <w:rFonts w:ascii="Arial" w:hAnsi="Arial" w:cs="Arial"/>
          <w:b/>
          <w:bCs/>
          <w:sz w:val="24"/>
          <w:szCs w:val="24"/>
        </w:rPr>
        <w:t xml:space="preserve">o registro de preços </w:t>
      </w:r>
      <w:r w:rsidRPr="00BB3429">
        <w:rPr>
          <w:rFonts w:ascii="Arial" w:hAnsi="Arial" w:cs="Arial"/>
          <w:sz w:val="24"/>
          <w:szCs w:val="24"/>
        </w:rPr>
        <w:t xml:space="preserve">para aquisição futura e eventual de </w:t>
      </w:r>
      <w:r w:rsidRPr="00BB3429">
        <w:rPr>
          <w:rFonts w:ascii="Arial" w:hAnsi="Arial" w:cs="Arial"/>
          <w:b/>
          <w:bCs/>
          <w:sz w:val="24"/>
          <w:szCs w:val="24"/>
        </w:rPr>
        <w:t>Combustíve</w:t>
      </w:r>
      <w:r w:rsidR="00F04309">
        <w:rPr>
          <w:rFonts w:ascii="Arial" w:hAnsi="Arial" w:cs="Arial"/>
          <w:b/>
          <w:bCs/>
          <w:sz w:val="24"/>
          <w:szCs w:val="24"/>
        </w:rPr>
        <w:t>l, tipo</w:t>
      </w:r>
      <w:r w:rsidRPr="00BB3429">
        <w:rPr>
          <w:rFonts w:ascii="Arial" w:hAnsi="Arial" w:cs="Arial"/>
          <w:b/>
          <w:bCs/>
          <w:sz w:val="24"/>
          <w:szCs w:val="24"/>
        </w:rPr>
        <w:t xml:space="preserve"> Gasolina</w:t>
      </w:r>
      <w:r w:rsidR="00F04309">
        <w:rPr>
          <w:rFonts w:ascii="Arial" w:hAnsi="Arial" w:cs="Arial"/>
          <w:b/>
          <w:bCs/>
          <w:sz w:val="24"/>
          <w:szCs w:val="24"/>
        </w:rPr>
        <w:t xml:space="preserve"> Comum</w:t>
      </w:r>
      <w:r w:rsidR="00170BA2">
        <w:rPr>
          <w:rFonts w:ascii="Arial" w:hAnsi="Arial" w:cs="Arial"/>
          <w:b/>
          <w:bCs/>
          <w:sz w:val="24"/>
          <w:szCs w:val="24"/>
        </w:rPr>
        <w:t xml:space="preserve"> e óleo Diesel Comum</w:t>
      </w:r>
      <w:r w:rsidRPr="00BB3429">
        <w:rPr>
          <w:rFonts w:ascii="Arial" w:hAnsi="Arial" w:cs="Arial"/>
          <w:b/>
          <w:bCs/>
          <w:sz w:val="24"/>
          <w:szCs w:val="24"/>
        </w:rPr>
        <w:t>;</w:t>
      </w:r>
      <w:r w:rsidRPr="00BB3429">
        <w:rPr>
          <w:rFonts w:ascii="Arial" w:hAnsi="Arial" w:cs="Arial"/>
          <w:sz w:val="24"/>
          <w:szCs w:val="24"/>
        </w:rPr>
        <w:t xml:space="preserve"> conforme condições, especificações, valores e estimativas de consumo </w:t>
      </w:r>
      <w:r w:rsidRPr="00BB3429">
        <w:rPr>
          <w:rFonts w:ascii="Arial" w:hAnsi="Arial" w:cs="Arial"/>
          <w:sz w:val="24"/>
          <w:szCs w:val="24"/>
        </w:rPr>
        <w:lastRenderedPageBreak/>
        <w:t>constantes do Temo de Justificativa e no Anexo 1 e nos termos deste edital e seus anexos, e para fornecimento de acordo com as necessidades da Administração Municipal.</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inho, e os vencedores do certame, terá validade de 12 (doze) meses,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Anexo 1 - Descrição dos produtos a </w:t>
      </w:r>
      <w:proofErr w:type="gramStart"/>
      <w:r w:rsidRPr="00BB3429">
        <w:rPr>
          <w:rFonts w:ascii="Arial" w:hAnsi="Arial" w:cs="Arial"/>
          <w:sz w:val="24"/>
          <w:szCs w:val="24"/>
        </w:rPr>
        <w:t>serem Registrados</w:t>
      </w:r>
      <w:proofErr w:type="gramEnd"/>
      <w:r w:rsidRPr="00BB3429">
        <w:rPr>
          <w:rFonts w:ascii="Arial" w:hAnsi="Arial" w:cs="Arial"/>
          <w:sz w:val="24"/>
          <w:szCs w:val="24"/>
        </w:rPr>
        <w:t xml:space="preserve">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O presente edital e demais informações encontram-se à disposição para verificação e retirada do mesmo por parte dos interessados junto à Equipe de Apoio,</w:t>
      </w:r>
      <w:r w:rsidR="00BB4C33" w:rsidRPr="00BB3429">
        <w:rPr>
          <w:rFonts w:ascii="Arial" w:hAnsi="Arial" w:cs="Arial"/>
          <w:color w:val="000000"/>
          <w:sz w:val="24"/>
          <w:szCs w:val="24"/>
        </w:rPr>
        <w:t xml:space="preserve"> na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lastRenderedPageBreak/>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proofErr w:type="gramStart"/>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49"/>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proofErr w:type="gramEnd"/>
      <w:r w:rsidR="00BB4C33" w:rsidRPr="00BB3429">
        <w:rPr>
          <w:rFonts w:ascii="Arial" w:hAnsi="Arial" w:cs="Arial"/>
          <w:b/>
          <w:bCs/>
          <w:sz w:val="24"/>
          <w:szCs w:val="24"/>
          <w:u w:val="thick"/>
        </w:rPr>
        <w:t xml:space="preserve"> </w:t>
      </w:r>
      <w:r w:rsidRPr="00BB3429">
        <w:rPr>
          <w:rFonts w:ascii="Arial" w:hAnsi="Arial" w:cs="Arial"/>
          <w:b/>
          <w:bCs/>
          <w:spacing w:val="-10"/>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proofErr w:type="gramStart"/>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r w:rsidRPr="00BB3429">
        <w:rPr>
          <w:rFonts w:ascii="Arial" w:hAnsi="Arial" w:cs="Arial"/>
          <w:b/>
          <w:bCs/>
          <w:spacing w:val="2"/>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e</w:t>
      </w:r>
      <w:proofErr w:type="gramEnd"/>
      <w:r w:rsidRPr="00BB3429">
        <w:rPr>
          <w:rFonts w:ascii="Arial" w:hAnsi="Arial" w:cs="Arial"/>
          <w:b/>
          <w:bCs/>
          <w:sz w:val="24"/>
          <w:szCs w:val="24"/>
        </w:rPr>
        <w:t xml:space="preserv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 xml:space="preserve">m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41" w:lineRule="auto"/>
        <w:ind w:right="5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lastRenderedPageBreak/>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4"/>
        <w:jc w:val="both"/>
        <w:rPr>
          <w:rFonts w:ascii="Arial" w:hAnsi="Arial" w:cs="Arial"/>
          <w:sz w:val="24"/>
          <w:szCs w:val="24"/>
        </w:rPr>
      </w:pPr>
      <w:proofErr w:type="gramStart"/>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9"/>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r</w:t>
      </w:r>
      <w:proofErr w:type="gramEnd"/>
      <w:r w:rsidRPr="00BB3429">
        <w:rPr>
          <w:rFonts w:ascii="Arial" w:hAnsi="Arial" w:cs="Arial"/>
          <w:b/>
          <w:bCs/>
          <w:spacing w:val="5"/>
          <w:sz w:val="24"/>
          <w:szCs w:val="24"/>
        </w:rPr>
        <w:t xml:space="preserve"> </w:t>
      </w:r>
      <w:r w:rsidRPr="00BB3429">
        <w:rPr>
          <w:rFonts w:ascii="Arial" w:hAnsi="Arial" w:cs="Arial"/>
          <w:b/>
          <w:bCs/>
          <w:sz w:val="24"/>
          <w:szCs w:val="24"/>
        </w:rPr>
        <w:t>in</w:t>
      </w:r>
      <w:r w:rsidRPr="00BB3429">
        <w:rPr>
          <w:rFonts w:ascii="Arial" w:hAnsi="Arial" w:cs="Arial"/>
          <w:b/>
          <w:bCs/>
          <w:spacing w:val="-1"/>
          <w:sz w:val="24"/>
          <w:szCs w:val="24"/>
        </w:rPr>
        <w:t>s</w:t>
      </w:r>
      <w:r w:rsidRPr="00BB3429">
        <w:rPr>
          <w:rFonts w:ascii="Arial" w:hAnsi="Arial" w:cs="Arial"/>
          <w:b/>
          <w:bCs/>
          <w:sz w:val="24"/>
          <w:szCs w:val="24"/>
        </w:rPr>
        <w:t>cri</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z w:val="24"/>
          <w:szCs w:val="24"/>
        </w:rPr>
        <w:t>no</w:t>
      </w:r>
      <w:r w:rsidRPr="00BB3429">
        <w:rPr>
          <w:rFonts w:ascii="Arial" w:hAnsi="Arial" w:cs="Arial"/>
          <w:b/>
          <w:bCs/>
          <w:spacing w:val="9"/>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4"/>
          <w:sz w:val="24"/>
          <w:szCs w:val="24"/>
        </w:rPr>
        <w:t>a</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ro</w:t>
      </w:r>
      <w:r w:rsidRPr="00BB3429">
        <w:rPr>
          <w:rFonts w:ascii="Arial" w:hAnsi="Arial" w:cs="Arial"/>
          <w:b/>
          <w:bCs/>
          <w:spacing w:val="3"/>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Pr="00BB3429">
        <w:rPr>
          <w:rFonts w:ascii="Arial" w:hAnsi="Arial" w:cs="Arial"/>
          <w:b/>
          <w:bCs/>
          <w:spacing w:val="1"/>
          <w:sz w:val="24"/>
          <w:szCs w:val="24"/>
        </w:rPr>
        <w:t>Fo</w:t>
      </w:r>
      <w:r w:rsidRPr="00BB3429">
        <w:rPr>
          <w:rFonts w:ascii="Arial" w:hAnsi="Arial" w:cs="Arial"/>
          <w:b/>
          <w:bCs/>
          <w:sz w:val="24"/>
          <w:szCs w:val="24"/>
        </w:rPr>
        <w:t>rneced</w:t>
      </w:r>
      <w:r w:rsidRPr="00BB3429">
        <w:rPr>
          <w:rFonts w:ascii="Arial" w:hAnsi="Arial" w:cs="Arial"/>
          <w:b/>
          <w:bCs/>
          <w:spacing w:val="1"/>
          <w:sz w:val="24"/>
          <w:szCs w:val="24"/>
        </w:rPr>
        <w:t>o</w:t>
      </w:r>
      <w:r w:rsidRPr="00BB3429">
        <w:rPr>
          <w:rFonts w:ascii="Arial" w:hAnsi="Arial" w:cs="Arial"/>
          <w:b/>
          <w:bCs/>
          <w:sz w:val="24"/>
          <w:szCs w:val="24"/>
        </w:rPr>
        <w:t>res</w:t>
      </w:r>
      <w:r w:rsidRPr="00BB3429">
        <w:rPr>
          <w:rFonts w:ascii="Arial" w:hAnsi="Arial" w:cs="Arial"/>
          <w:b/>
          <w:bCs/>
          <w:spacing w:val="-3"/>
          <w:sz w:val="24"/>
          <w:szCs w:val="24"/>
        </w:rPr>
        <w:t xml:space="preserve"> </w:t>
      </w:r>
      <w:r w:rsidRPr="00BB3429">
        <w:rPr>
          <w:rFonts w:ascii="Arial" w:hAnsi="Arial" w:cs="Arial"/>
          <w:b/>
          <w:bCs/>
          <w:sz w:val="24"/>
          <w:szCs w:val="24"/>
        </w:rPr>
        <w:t>do</w:t>
      </w:r>
      <w:r w:rsidRPr="00BB3429">
        <w:rPr>
          <w:rFonts w:ascii="Arial" w:hAnsi="Arial" w:cs="Arial"/>
          <w:b/>
          <w:bCs/>
          <w:spacing w:val="9"/>
          <w:sz w:val="24"/>
          <w:szCs w:val="24"/>
        </w:rPr>
        <w:t xml:space="preserve"> </w:t>
      </w:r>
      <w:r w:rsidRPr="00BB3429">
        <w:rPr>
          <w:rFonts w:ascii="Arial" w:hAnsi="Arial" w:cs="Arial"/>
          <w:b/>
          <w:bCs/>
          <w:spacing w:val="1"/>
          <w:sz w:val="24"/>
          <w:szCs w:val="24"/>
        </w:rPr>
        <w:t>Município</w:t>
      </w:r>
      <w:r w:rsidRPr="00BB3429">
        <w:rPr>
          <w:rFonts w:ascii="Arial" w:hAnsi="Arial" w:cs="Arial"/>
          <w:b/>
          <w:bCs/>
          <w:spacing w:val="2"/>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00BB4C33" w:rsidRPr="00BB3429">
        <w:rPr>
          <w:rFonts w:ascii="Arial" w:hAnsi="Arial" w:cs="Arial"/>
          <w:b/>
          <w:bCs/>
          <w:spacing w:val="8"/>
          <w:sz w:val="24"/>
          <w:szCs w:val="24"/>
        </w:rPr>
        <w:t>Saltinho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z w:val="24"/>
          <w:szCs w:val="24"/>
        </w:rPr>
        <w:t>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no Edital</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9"/>
        <w:jc w:val="both"/>
        <w:rPr>
          <w:rFonts w:ascii="Arial" w:hAnsi="Arial" w:cs="Arial"/>
          <w:sz w:val="24"/>
          <w:szCs w:val="24"/>
        </w:rPr>
      </w:pPr>
      <w:proofErr w:type="gramStart"/>
      <w:r w:rsidRPr="00BB3429">
        <w:rPr>
          <w:rFonts w:ascii="Arial" w:hAnsi="Arial" w:cs="Arial"/>
          <w:b/>
          <w:bCs/>
          <w:sz w:val="24"/>
          <w:szCs w:val="24"/>
        </w:rPr>
        <w:t>b)</w:t>
      </w:r>
      <w:r w:rsidRPr="00BB3429">
        <w:rPr>
          <w:rFonts w:ascii="Arial" w:hAnsi="Arial" w:cs="Arial"/>
          <w:b/>
          <w:bCs/>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pacing w:val="-1"/>
          <w:sz w:val="24"/>
          <w:szCs w:val="24"/>
        </w:rPr>
        <w:t>ssu</w:t>
      </w:r>
      <w:r w:rsidRPr="00BB3429">
        <w:rPr>
          <w:rFonts w:ascii="Arial" w:hAnsi="Arial" w:cs="Arial"/>
          <w:sz w:val="24"/>
          <w:szCs w:val="24"/>
        </w:rPr>
        <w:t>ir</w:t>
      </w:r>
      <w:proofErr w:type="gramEnd"/>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w:t>
      </w:r>
      <w:r w:rsidRPr="00BB3429">
        <w:rPr>
          <w:rFonts w:ascii="Arial" w:hAnsi="Arial" w:cs="Arial"/>
          <w:spacing w:val="2"/>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9"/>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z w:val="24"/>
          <w:szCs w:val="24"/>
        </w:rPr>
        <w:t xml:space="preserve">ao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pacing w:val="-2"/>
          <w:sz w:val="24"/>
          <w:szCs w:val="24"/>
        </w:rPr>
        <w:t>e</w:t>
      </w:r>
      <w:r w:rsidRPr="00BB3429">
        <w:rPr>
          <w:rFonts w:ascii="Arial" w:hAnsi="Arial" w:cs="Arial"/>
          <w:sz w:val="24"/>
          <w:szCs w:val="24"/>
        </w:rPr>
        <w:t>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170BA2">
        <w:rPr>
          <w:rFonts w:ascii="Arial" w:hAnsi="Arial" w:cs="Arial"/>
          <w:b/>
          <w:color w:val="000000"/>
          <w:sz w:val="24"/>
          <w:szCs w:val="24"/>
        </w:rPr>
        <w:t>001/2019</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w:t>
      </w:r>
      <w:r w:rsidR="00170BA2">
        <w:rPr>
          <w:rFonts w:ascii="Arial" w:hAnsi="Arial" w:cs="Arial"/>
          <w:b/>
          <w:bCs/>
          <w:color w:val="000000"/>
          <w:sz w:val="24"/>
          <w:szCs w:val="24"/>
        </w:rPr>
        <w:t>001/2019</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roofErr w:type="gramStart"/>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roofErr w:type="gramEnd"/>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170BA2">
        <w:rPr>
          <w:rFonts w:ascii="Arial" w:hAnsi="Arial" w:cs="Arial"/>
          <w:b/>
          <w:color w:val="000000"/>
          <w:sz w:val="24"/>
          <w:szCs w:val="24"/>
        </w:rPr>
        <w:t>001/2019</w:t>
      </w:r>
    </w:p>
    <w:p w:rsidR="00BB4C33" w:rsidRPr="00BB3429" w:rsidRDefault="00BB4C33" w:rsidP="00BB4C33">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 xml:space="preserve">PREGÃO PRESENCIAL - EDITAL N.º </w:t>
      </w:r>
      <w:r w:rsidR="00170BA2">
        <w:rPr>
          <w:rFonts w:ascii="Arial" w:hAnsi="Arial" w:cs="Arial"/>
          <w:b/>
          <w:bCs/>
          <w:color w:val="000000"/>
          <w:sz w:val="24"/>
          <w:szCs w:val="24"/>
        </w:rPr>
        <w:t>001/2019</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roofErr w:type="gramStart"/>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roofErr w:type="gramEnd"/>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w:t>
      </w:r>
      <w:proofErr w:type="gramStart"/>
      <w:r w:rsidRPr="00BB3429">
        <w:rPr>
          <w:rFonts w:ascii="Arial" w:hAnsi="Arial" w:cs="Arial"/>
          <w:b/>
          <w:bCs/>
          <w:color w:val="000000"/>
          <w:sz w:val="24"/>
          <w:szCs w:val="24"/>
        </w:rPr>
        <w:t>FAX</w:t>
      </w:r>
      <w:r w:rsidRPr="00BB3429">
        <w:rPr>
          <w:rFonts w:ascii="Arial" w:hAnsi="Arial" w:cs="Arial"/>
          <w:color w:val="000000"/>
          <w:sz w:val="24"/>
          <w:szCs w:val="24"/>
        </w:rPr>
        <w:t>:..............................................................................</w:t>
      </w:r>
      <w:r w:rsidRPr="00BB3429">
        <w:rPr>
          <w:rFonts w:ascii="Arial" w:hAnsi="Arial" w:cs="Arial"/>
          <w:i/>
          <w:iCs/>
          <w:color w:val="000000"/>
          <w:sz w:val="24"/>
          <w:szCs w:val="24"/>
        </w:rPr>
        <w:t>........................</w:t>
      </w:r>
      <w:proofErr w:type="gramEnd"/>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w:t>
      </w:r>
      <w:proofErr w:type="gramStart"/>
      <w:r w:rsidRPr="00BB3429">
        <w:rPr>
          <w:rFonts w:ascii="Arial" w:hAnsi="Arial" w:cs="Arial"/>
          <w:color w:val="000000"/>
          <w:sz w:val="24"/>
          <w:szCs w:val="24"/>
        </w:rPr>
        <w:t xml:space="preserve">por, </w:t>
      </w:r>
      <w:proofErr w:type="spellStart"/>
      <w:r w:rsidRPr="00BB3429">
        <w:rPr>
          <w:rFonts w:ascii="Arial" w:hAnsi="Arial" w:cs="Arial"/>
          <w:color w:val="000000"/>
          <w:sz w:val="24"/>
          <w:szCs w:val="24"/>
        </w:rPr>
        <w:t>facsímile</w:t>
      </w:r>
      <w:proofErr w:type="spellEnd"/>
      <w:proofErr w:type="gram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a) Proposta de Preço apresentada em 01 (uma) via, </w:t>
      </w:r>
      <w:proofErr w:type="gramStart"/>
      <w:r w:rsidRPr="00BB3429">
        <w:rPr>
          <w:rFonts w:ascii="Arial" w:hAnsi="Arial" w:cs="Arial"/>
          <w:sz w:val="24"/>
          <w:szCs w:val="24"/>
        </w:rPr>
        <w:t>impressa papel</w:t>
      </w:r>
      <w:proofErr w:type="gramEnd"/>
      <w:r w:rsidRPr="00BB3429">
        <w:rPr>
          <w:rFonts w:ascii="Arial" w:hAnsi="Arial" w:cs="Arial"/>
          <w:sz w:val="24"/>
          <w:szCs w:val="24"/>
        </w:rPr>
        <w:t xml:space="preserve">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proofErr w:type="gramStart"/>
      <w:r w:rsidRPr="00BB3429">
        <w:rPr>
          <w:rFonts w:ascii="Arial" w:hAnsi="Arial" w:cs="Arial"/>
          <w:sz w:val="24"/>
          <w:szCs w:val="24"/>
        </w:rPr>
        <w:t>c) Ter</w:t>
      </w:r>
      <w:proofErr w:type="gramEnd"/>
      <w:r w:rsidRPr="00BB3429">
        <w:rPr>
          <w:rFonts w:ascii="Arial" w:hAnsi="Arial" w:cs="Arial"/>
          <w:sz w:val="24"/>
          <w:szCs w:val="24"/>
        </w:rPr>
        <w:t xml:space="preserve">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proofErr w:type="gramStart"/>
      <w:r w:rsidRPr="00BB3429">
        <w:rPr>
          <w:rFonts w:ascii="Arial" w:hAnsi="Arial" w:cs="Arial"/>
          <w:sz w:val="24"/>
          <w:szCs w:val="24"/>
        </w:rPr>
        <w:t>d) Constar</w:t>
      </w:r>
      <w:proofErr w:type="gramEnd"/>
      <w:r w:rsidRPr="00BB3429">
        <w:rPr>
          <w:rFonts w:ascii="Arial" w:hAnsi="Arial" w:cs="Arial"/>
          <w:sz w:val="24"/>
          <w:szCs w:val="24"/>
        </w:rPr>
        <w:t xml:space="preserve"> a marca do produto ofertado, preço unitário e total dos produtos, sendo que o preço unitário deve</w:t>
      </w:r>
      <w:r w:rsidR="00BB3429" w:rsidRPr="00BB3429">
        <w:rPr>
          <w:rFonts w:ascii="Arial" w:hAnsi="Arial" w:cs="Arial"/>
          <w:sz w:val="24"/>
          <w:szCs w:val="24"/>
        </w:rPr>
        <w:t xml:space="preserve">rá ser composto de no máximo, </w:t>
      </w:r>
      <w:r w:rsidRPr="00BB3429">
        <w:rPr>
          <w:rFonts w:ascii="Arial" w:hAnsi="Arial" w:cs="Arial"/>
          <w:b/>
          <w:bCs/>
          <w:sz w:val="24"/>
          <w:szCs w:val="24"/>
        </w:rPr>
        <w:t>TRÊS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proofErr w:type="gramStart"/>
      <w:r w:rsidRPr="00BB3429">
        <w:rPr>
          <w:rFonts w:ascii="Arial" w:hAnsi="Arial" w:cs="Arial"/>
          <w:sz w:val="24"/>
          <w:szCs w:val="24"/>
        </w:rPr>
        <w:t>e) Para</w:t>
      </w:r>
      <w:proofErr w:type="gramEnd"/>
      <w:r w:rsidRPr="00BB3429">
        <w:rPr>
          <w:rFonts w:ascii="Arial" w:hAnsi="Arial" w:cs="Arial"/>
          <w:sz w:val="24"/>
          <w:szCs w:val="24"/>
        </w:rPr>
        <w:t xml:space="preserve">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proofErr w:type="gramStart"/>
      <w:r w:rsidRPr="00BB3429">
        <w:rPr>
          <w:rFonts w:ascii="Arial" w:hAnsi="Arial" w:cs="Arial"/>
          <w:sz w:val="24"/>
          <w:szCs w:val="24"/>
        </w:rPr>
        <w:t>f) Constar</w:t>
      </w:r>
      <w:proofErr w:type="gramEnd"/>
      <w:r w:rsidRPr="00BB3429">
        <w:rPr>
          <w:rFonts w:ascii="Arial" w:hAnsi="Arial" w:cs="Arial"/>
          <w:sz w:val="24"/>
          <w:szCs w:val="24"/>
        </w:rPr>
        <w:t xml:space="preserve">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proofErr w:type="gramStart"/>
      <w:r w:rsidRPr="00BB3429">
        <w:rPr>
          <w:rFonts w:ascii="Arial" w:hAnsi="Arial" w:cs="Arial"/>
          <w:b/>
          <w:bCs/>
          <w:sz w:val="24"/>
          <w:szCs w:val="24"/>
        </w:rPr>
        <w:t>g) Não</w:t>
      </w:r>
      <w:proofErr w:type="gramEnd"/>
      <w:r w:rsidRPr="00BB3429">
        <w:rPr>
          <w:rFonts w:ascii="Arial" w:hAnsi="Arial" w:cs="Arial"/>
          <w:b/>
          <w:bCs/>
          <w:sz w:val="24"/>
          <w:szCs w:val="24"/>
        </w:rPr>
        <w:t xml:space="preserve">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proofErr w:type="gramStart"/>
      <w:r w:rsidRPr="00BB3429">
        <w:rPr>
          <w:rFonts w:ascii="Arial" w:hAnsi="Arial" w:cs="Arial"/>
          <w:b/>
          <w:bCs/>
          <w:sz w:val="24"/>
          <w:szCs w:val="24"/>
        </w:rPr>
        <w:t>h) Atender</w:t>
      </w:r>
      <w:proofErr w:type="gramEnd"/>
      <w:r w:rsidRPr="00BB3429">
        <w:rPr>
          <w:rFonts w:ascii="Arial" w:hAnsi="Arial" w:cs="Arial"/>
          <w:b/>
          <w:bCs/>
          <w:sz w:val="24"/>
          <w:szCs w:val="24"/>
        </w:rPr>
        <w:t xml:space="preserve">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proofErr w:type="gramStart"/>
      <w:r w:rsidRPr="00BB3429">
        <w:rPr>
          <w:rFonts w:ascii="Arial" w:hAnsi="Arial" w:cs="Arial"/>
          <w:sz w:val="24"/>
          <w:szCs w:val="24"/>
        </w:rPr>
        <w:t>i) Correrão</w:t>
      </w:r>
      <w:proofErr w:type="gramEnd"/>
      <w:r w:rsidRPr="00BB3429">
        <w:rPr>
          <w:rFonts w:ascii="Arial" w:hAnsi="Arial" w:cs="Arial"/>
          <w:sz w:val="24"/>
          <w:szCs w:val="24"/>
        </w:rPr>
        <w:t xml:space="preserve">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proofErr w:type="gramStart"/>
      <w:r w:rsidRPr="00BB3429">
        <w:rPr>
          <w:rFonts w:ascii="Arial" w:hAnsi="Arial" w:cs="Arial"/>
          <w:sz w:val="24"/>
          <w:szCs w:val="24"/>
        </w:rPr>
        <w:t>m) Após</w:t>
      </w:r>
      <w:proofErr w:type="gramEnd"/>
      <w:r w:rsidRPr="00BB3429">
        <w:rPr>
          <w:rFonts w:ascii="Arial" w:hAnsi="Arial" w:cs="Arial"/>
          <w:sz w:val="24"/>
          <w:szCs w:val="24"/>
        </w:rPr>
        <w:t xml:space="preserve">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proofErr w:type="gramStart"/>
      <w:r w:rsidRPr="00BB3429">
        <w:rPr>
          <w:rFonts w:ascii="Arial" w:hAnsi="Arial" w:cs="Arial"/>
          <w:sz w:val="24"/>
          <w:szCs w:val="24"/>
        </w:rPr>
        <w:t>n) Serão</w:t>
      </w:r>
      <w:proofErr w:type="gramEnd"/>
      <w:r w:rsidRPr="00BB3429">
        <w:rPr>
          <w:rFonts w:ascii="Arial" w:hAnsi="Arial" w:cs="Arial"/>
          <w:sz w:val="24"/>
          <w:szCs w:val="24"/>
        </w:rPr>
        <w:t xml:space="preserve"> desclassificados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w:t>
      </w:r>
      <w:proofErr w:type="gramStart"/>
      <w:r w:rsidRPr="00BB3429">
        <w:rPr>
          <w:rFonts w:ascii="Arial" w:hAnsi="Arial" w:cs="Arial"/>
          <w:sz w:val="24"/>
          <w:szCs w:val="24"/>
        </w:rPr>
        <w:t xml:space="preserve">Apoio </w:t>
      </w:r>
      <w:r w:rsidR="00BB3429">
        <w:rPr>
          <w:rFonts w:ascii="Arial" w:hAnsi="Arial" w:cs="Arial"/>
          <w:sz w:val="24"/>
          <w:szCs w:val="24"/>
        </w:rPr>
        <w:t xml:space="preserve"> </w:t>
      </w:r>
      <w:r w:rsidRPr="00BB3429">
        <w:rPr>
          <w:rFonts w:ascii="Arial" w:hAnsi="Arial" w:cs="Arial"/>
          <w:sz w:val="24"/>
          <w:szCs w:val="24"/>
        </w:rPr>
        <w:t>levarão</w:t>
      </w:r>
      <w:proofErr w:type="gramEnd"/>
      <w:r w:rsidRPr="00BB3429">
        <w:rPr>
          <w:rFonts w:ascii="Arial" w:hAnsi="Arial" w:cs="Arial"/>
          <w:sz w:val="24"/>
          <w:szCs w:val="24"/>
        </w:rPr>
        <w:t xml:space="preserve">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BB3429">
      <w:pPr>
        <w:jc w:val="both"/>
        <w:rPr>
          <w:rFonts w:ascii="Arial" w:hAnsi="Arial" w:cs="Arial"/>
          <w:b/>
          <w:sz w:val="24"/>
          <w:szCs w:val="24"/>
        </w:rPr>
      </w:pPr>
      <w:r w:rsidRPr="00BB3429">
        <w:rPr>
          <w:rFonts w:ascii="Arial" w:hAnsi="Arial" w:cs="Arial"/>
          <w:b/>
          <w:sz w:val="24"/>
          <w:szCs w:val="24"/>
        </w:rPr>
        <w:t>7.10.1</w:t>
      </w:r>
      <w:r w:rsidR="00BB3429">
        <w:rPr>
          <w:rFonts w:ascii="Arial" w:hAnsi="Arial" w:cs="Arial"/>
          <w:b/>
          <w:sz w:val="24"/>
          <w:szCs w:val="24"/>
        </w:rPr>
        <w:t xml:space="preserve"> -</w:t>
      </w:r>
      <w:r w:rsidRPr="00BB3429">
        <w:rPr>
          <w:rFonts w:ascii="Arial" w:hAnsi="Arial" w:cs="Arial"/>
          <w:b/>
          <w:sz w:val="24"/>
          <w:szCs w:val="24"/>
        </w:rPr>
        <w:t xml:space="preserve"> Objetivando a promoção do desenvolvimento econômico e social no âmbito municipal e regional, de acordo com o Artigo 48,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orpodetexto3"/>
        <w:rPr>
          <w:rFonts w:ascii="Arial" w:hAnsi="Arial" w:cs="Arial"/>
          <w:sz w:val="24"/>
          <w:szCs w:val="24"/>
        </w:rPr>
      </w:pPr>
      <w:r w:rsidRPr="00BB3429">
        <w:rPr>
          <w:rFonts w:ascii="Arial" w:hAnsi="Arial" w:cs="Arial"/>
          <w:sz w:val="24"/>
          <w:szCs w:val="24"/>
        </w:rPr>
        <w:t>8.1 - O ENVELOPE B – HABILITAÇÃO deve conter documentos relativos à Habilitação, composta por:</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Contrato Social e últimas alterações (autenticados).</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Prova de inscrição no Cadastro Geral de Contribuintes (CNPJ), válido no dia da abertura deste Edital.</w:t>
      </w:r>
    </w:p>
    <w:p w:rsidR="00C9174D" w:rsidRPr="00BB3429" w:rsidRDefault="00C9174D" w:rsidP="00C9174D">
      <w:pPr>
        <w:widowControl w:val="0"/>
        <w:numPr>
          <w:ilvl w:val="0"/>
          <w:numId w:val="3"/>
        </w:numPr>
        <w:tabs>
          <w:tab w:val="clear" w:pos="360"/>
          <w:tab w:val="num" w:pos="142"/>
        </w:tabs>
        <w:autoSpaceDE w:val="0"/>
        <w:autoSpaceDN w:val="0"/>
        <w:adjustRightInd w:val="0"/>
        <w:ind w:left="0" w:right="50" w:firstLine="0"/>
        <w:jc w:val="both"/>
        <w:rPr>
          <w:rFonts w:ascii="Arial" w:hAnsi="Arial" w:cs="Arial"/>
          <w:color w:val="000000"/>
          <w:sz w:val="24"/>
          <w:szCs w:val="24"/>
        </w:rPr>
      </w:pPr>
      <w:r w:rsidRPr="00BB3429">
        <w:rPr>
          <w:rFonts w:ascii="Arial" w:hAnsi="Arial" w:cs="Arial"/>
          <w:sz w:val="24"/>
          <w:szCs w:val="24"/>
        </w:rPr>
        <w:t>P</w:t>
      </w:r>
      <w:r w:rsidRPr="00BB3429">
        <w:rPr>
          <w:rFonts w:ascii="Arial" w:hAnsi="Arial" w:cs="Arial"/>
          <w:iCs/>
          <w:spacing w:val="-1"/>
          <w:sz w:val="24"/>
          <w:szCs w:val="24"/>
        </w:rPr>
        <w:t>r</w:t>
      </w:r>
      <w:r w:rsidRPr="00BB3429">
        <w:rPr>
          <w:rFonts w:ascii="Arial" w:hAnsi="Arial" w:cs="Arial"/>
          <w:iCs/>
          <w:spacing w:val="1"/>
          <w:sz w:val="24"/>
          <w:szCs w:val="24"/>
        </w:rPr>
        <w:t>o</w:t>
      </w:r>
      <w:r w:rsidRPr="00BB3429">
        <w:rPr>
          <w:rFonts w:ascii="Arial" w:hAnsi="Arial" w:cs="Arial"/>
          <w:iCs/>
          <w:sz w:val="24"/>
          <w:szCs w:val="24"/>
        </w:rPr>
        <w:t>va</w:t>
      </w:r>
      <w:r w:rsidRPr="00BB3429">
        <w:rPr>
          <w:rFonts w:ascii="Arial" w:hAnsi="Arial" w:cs="Arial"/>
          <w:iCs/>
          <w:spacing w:val="1"/>
          <w:sz w:val="24"/>
          <w:szCs w:val="24"/>
        </w:rPr>
        <w:t xml:space="preserve"> 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r</w:t>
      </w:r>
      <w:r w:rsidRPr="00BB3429">
        <w:rPr>
          <w:rFonts w:ascii="Arial" w:hAnsi="Arial" w:cs="Arial"/>
          <w:iCs/>
          <w:sz w:val="24"/>
          <w:szCs w:val="24"/>
        </w:rPr>
        <w:t>e</w:t>
      </w:r>
      <w:r w:rsidRPr="00BB3429">
        <w:rPr>
          <w:rFonts w:ascii="Arial" w:hAnsi="Arial" w:cs="Arial"/>
          <w:iCs/>
          <w:spacing w:val="1"/>
          <w:sz w:val="24"/>
          <w:szCs w:val="24"/>
        </w:rPr>
        <w:t>gu</w:t>
      </w:r>
      <w:r w:rsidRPr="00BB3429">
        <w:rPr>
          <w:rFonts w:ascii="Arial" w:hAnsi="Arial" w:cs="Arial"/>
          <w:iCs/>
          <w:sz w:val="24"/>
          <w:szCs w:val="24"/>
        </w:rPr>
        <w:t>l</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i</w:t>
      </w:r>
      <w:r w:rsidRPr="00BB3429">
        <w:rPr>
          <w:rFonts w:ascii="Arial" w:hAnsi="Arial" w:cs="Arial"/>
          <w:iCs/>
          <w:spacing w:val="1"/>
          <w:sz w:val="24"/>
          <w:szCs w:val="24"/>
        </w:rPr>
        <w:t>dad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p</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a</w:t>
      </w:r>
      <w:r w:rsidRPr="00BB3429">
        <w:rPr>
          <w:rFonts w:ascii="Arial" w:hAnsi="Arial" w:cs="Arial"/>
          <w:iCs/>
          <w:spacing w:val="2"/>
          <w:sz w:val="24"/>
          <w:szCs w:val="24"/>
        </w:rPr>
        <w:t xml:space="preserve"> </w:t>
      </w:r>
      <w:r w:rsidRPr="00BB3429">
        <w:rPr>
          <w:rFonts w:ascii="Arial" w:hAnsi="Arial" w:cs="Arial"/>
          <w:iCs/>
          <w:sz w:val="24"/>
          <w:szCs w:val="24"/>
        </w:rPr>
        <w:t>c</w:t>
      </w:r>
      <w:r w:rsidRPr="00BB3429">
        <w:rPr>
          <w:rFonts w:ascii="Arial" w:hAnsi="Arial" w:cs="Arial"/>
          <w:iCs/>
          <w:spacing w:val="1"/>
          <w:sz w:val="24"/>
          <w:szCs w:val="24"/>
        </w:rPr>
        <w:t>o</w:t>
      </w:r>
      <w:r w:rsidRPr="00BB3429">
        <w:rPr>
          <w:rFonts w:ascii="Arial" w:hAnsi="Arial" w:cs="Arial"/>
          <w:iCs/>
          <w:sz w:val="24"/>
          <w:szCs w:val="24"/>
        </w:rPr>
        <w:t>m</w:t>
      </w:r>
      <w:r w:rsidRPr="00BB3429">
        <w:rPr>
          <w:rFonts w:ascii="Arial" w:hAnsi="Arial" w:cs="Arial"/>
          <w:iCs/>
          <w:spacing w:val="2"/>
          <w:sz w:val="24"/>
          <w:szCs w:val="24"/>
        </w:rPr>
        <w:t xml:space="preserve"> </w:t>
      </w:r>
      <w:r w:rsidRPr="00BB3429">
        <w:rPr>
          <w:rFonts w:ascii="Arial" w:hAnsi="Arial" w:cs="Arial"/>
          <w:iCs/>
          <w:sz w:val="24"/>
          <w:szCs w:val="24"/>
        </w:rPr>
        <w:t>a</w:t>
      </w:r>
      <w:r w:rsidRPr="00BB3429">
        <w:rPr>
          <w:rFonts w:ascii="Arial" w:hAnsi="Arial" w:cs="Arial"/>
          <w:iCs/>
          <w:spacing w:val="5"/>
          <w:sz w:val="24"/>
          <w:szCs w:val="24"/>
        </w:rPr>
        <w:t xml:space="preserve"> </w:t>
      </w:r>
      <w:r w:rsidRPr="00BB3429">
        <w:rPr>
          <w:rFonts w:ascii="Arial" w:hAnsi="Arial" w:cs="Arial"/>
          <w:iCs/>
          <w:spacing w:val="1"/>
          <w:sz w:val="24"/>
          <w:szCs w:val="24"/>
        </w:rPr>
        <w:t>Fa</w:t>
      </w:r>
      <w:r w:rsidRPr="00BB3429">
        <w:rPr>
          <w:rFonts w:ascii="Arial" w:hAnsi="Arial" w:cs="Arial"/>
          <w:iCs/>
          <w:spacing w:val="-1"/>
          <w:sz w:val="24"/>
          <w:szCs w:val="24"/>
        </w:rPr>
        <w:t>z</w:t>
      </w:r>
      <w:r w:rsidRPr="00BB3429">
        <w:rPr>
          <w:rFonts w:ascii="Arial" w:hAnsi="Arial" w:cs="Arial"/>
          <w:iCs/>
          <w:sz w:val="24"/>
          <w:szCs w:val="24"/>
        </w:rPr>
        <w:t>e</w:t>
      </w:r>
      <w:r w:rsidRPr="00BB3429">
        <w:rPr>
          <w:rFonts w:ascii="Arial" w:hAnsi="Arial" w:cs="Arial"/>
          <w:iCs/>
          <w:spacing w:val="-1"/>
          <w:sz w:val="24"/>
          <w:szCs w:val="24"/>
        </w:rPr>
        <w:t>n</w:t>
      </w:r>
      <w:r w:rsidRPr="00BB3429">
        <w:rPr>
          <w:rFonts w:ascii="Arial" w:hAnsi="Arial" w:cs="Arial"/>
          <w:iCs/>
          <w:spacing w:val="1"/>
          <w:sz w:val="24"/>
          <w:szCs w:val="24"/>
        </w:rPr>
        <w:t>d</w:t>
      </w:r>
      <w:r w:rsidRPr="00BB3429">
        <w:rPr>
          <w:rFonts w:ascii="Arial" w:hAnsi="Arial" w:cs="Arial"/>
          <w:iCs/>
          <w:sz w:val="24"/>
          <w:szCs w:val="24"/>
        </w:rPr>
        <w:t>a</w:t>
      </w:r>
      <w:r w:rsidRPr="00BB3429">
        <w:rPr>
          <w:rFonts w:ascii="Arial" w:hAnsi="Arial" w:cs="Arial"/>
          <w:iCs/>
          <w:spacing w:val="-1"/>
          <w:sz w:val="24"/>
          <w:szCs w:val="24"/>
        </w:rPr>
        <w:t xml:space="preserve"> </w:t>
      </w:r>
      <w:r w:rsidRPr="00BB3429">
        <w:rPr>
          <w:rFonts w:ascii="Arial" w:hAnsi="Arial" w:cs="Arial"/>
          <w:iCs/>
          <w:spacing w:val="1"/>
          <w:sz w:val="24"/>
          <w:szCs w:val="24"/>
        </w:rPr>
        <w:t>F</w:t>
      </w:r>
      <w:r w:rsidRPr="00BB3429">
        <w:rPr>
          <w:rFonts w:ascii="Arial" w:hAnsi="Arial" w:cs="Arial"/>
          <w:iCs/>
          <w:sz w:val="24"/>
          <w:szCs w:val="24"/>
        </w:rPr>
        <w:t>e</w:t>
      </w:r>
      <w:r w:rsidRPr="00BB3429">
        <w:rPr>
          <w:rFonts w:ascii="Arial" w:hAnsi="Arial" w:cs="Arial"/>
          <w:iCs/>
          <w:spacing w:val="1"/>
          <w:sz w:val="24"/>
          <w:szCs w:val="24"/>
        </w:rPr>
        <w:t>d</w:t>
      </w:r>
      <w:r w:rsidRPr="00BB3429">
        <w:rPr>
          <w:rFonts w:ascii="Arial" w:hAnsi="Arial" w:cs="Arial"/>
          <w:iCs/>
          <w:sz w:val="24"/>
          <w:szCs w:val="24"/>
        </w:rPr>
        <w:t>e</w:t>
      </w:r>
      <w:r w:rsidRPr="00BB3429">
        <w:rPr>
          <w:rFonts w:ascii="Arial" w:hAnsi="Arial" w:cs="Arial"/>
          <w:iCs/>
          <w:spacing w:val="-1"/>
          <w:sz w:val="24"/>
          <w:szCs w:val="24"/>
        </w:rPr>
        <w:t>r</w:t>
      </w:r>
      <w:r w:rsidRPr="00BB3429">
        <w:rPr>
          <w:rFonts w:ascii="Arial" w:hAnsi="Arial" w:cs="Arial"/>
          <w:iCs/>
          <w:spacing w:val="1"/>
          <w:sz w:val="24"/>
          <w:szCs w:val="24"/>
        </w:rPr>
        <w:t>a</w:t>
      </w:r>
      <w:r w:rsidRPr="00BB3429">
        <w:rPr>
          <w:rFonts w:ascii="Arial" w:hAnsi="Arial" w:cs="Arial"/>
          <w:iCs/>
          <w:sz w:val="24"/>
          <w:szCs w:val="24"/>
        </w:rPr>
        <w:t xml:space="preserve">l – Certidão Negativa de Débitos Relativos aos Tributos Federais e à Dívida Ativa da União, </w:t>
      </w:r>
      <w:r w:rsidRPr="00BB3429">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para com a Fazenda Estadual e Municipal do domicílio ou sede da PROPONENTE, ou outra equivalente na forma da Lei.</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pelo TST (Tribunal Superior do Trabalho), com a finalidade de comprovar a inexistência de débitos trabalhistas (CNDT).</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Alvará de funcionamento ou outro documento mediante o qual se possa comprovar a regularidade do funcionamento do posto de serv</w:t>
      </w:r>
      <w:r w:rsidR="00BB3429">
        <w:rPr>
          <w:rFonts w:ascii="Arial" w:hAnsi="Arial" w:cs="Arial"/>
          <w:sz w:val="24"/>
          <w:szCs w:val="24"/>
        </w:rPr>
        <w:t>iço</w:t>
      </w:r>
      <w:r w:rsidRPr="00BB3429">
        <w:rPr>
          <w:rFonts w:ascii="Arial" w:hAnsi="Arial" w:cs="Arial"/>
          <w:sz w:val="24"/>
          <w:szCs w:val="24"/>
        </w:rPr>
        <w:t>.</w:t>
      </w:r>
    </w:p>
    <w:p w:rsidR="00C9174D" w:rsidRPr="00BB3429" w:rsidRDefault="00C9174D" w:rsidP="00C9174D">
      <w:pPr>
        <w:numPr>
          <w:ilvl w:val="0"/>
          <w:numId w:val="3"/>
        </w:numPr>
        <w:tabs>
          <w:tab w:val="clear" w:pos="360"/>
          <w:tab w:val="num" w:pos="0"/>
          <w:tab w:val="left" w:pos="142"/>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Certidão Negativa de falência ou concordata expedida pelo distribuidor da sede da pessoa jurídica, com data de emissão não superior a 60 (sessenta) dias.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F31534" w:rsidRDefault="00C9174D" w:rsidP="00C9174D">
      <w:pPr>
        <w:numPr>
          <w:ilvl w:val="0"/>
          <w:numId w:val="3"/>
        </w:numPr>
        <w:tabs>
          <w:tab w:val="clear" w:pos="360"/>
          <w:tab w:val="num" w:pos="284"/>
        </w:tabs>
        <w:ind w:left="0" w:firstLine="0"/>
        <w:jc w:val="both"/>
        <w:rPr>
          <w:rFonts w:ascii="Arial" w:hAnsi="Arial" w:cs="Arial"/>
          <w:bCs/>
          <w:sz w:val="24"/>
          <w:szCs w:val="24"/>
        </w:rPr>
      </w:pPr>
      <w:r w:rsidRPr="00F31534">
        <w:rPr>
          <w:rFonts w:ascii="Arial" w:hAnsi="Arial" w:cs="Arial"/>
          <w:bCs/>
          <w:sz w:val="24"/>
          <w:szCs w:val="24"/>
        </w:rPr>
        <w:t>Registro de Autorização de Funcionamento ou outro documento que comprove a regularização da Empresa junto a ANP – Agência Nacional do Petróleo.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w:t>
      </w:r>
      <w:proofErr w:type="gramStart"/>
      <w:r w:rsidRPr="00BB3429">
        <w:rPr>
          <w:rFonts w:ascii="Arial" w:hAnsi="Arial" w:cs="Arial"/>
          <w:sz w:val="24"/>
          <w:szCs w:val="24"/>
        </w:rPr>
        <w:t>documentos  exigidos</w:t>
      </w:r>
      <w:proofErr w:type="gramEnd"/>
      <w:r w:rsidRPr="00BB3429">
        <w:rPr>
          <w:rFonts w:ascii="Arial" w:hAnsi="Arial" w:cs="Arial"/>
          <w:sz w:val="24"/>
          <w:szCs w:val="24"/>
        </w:rPr>
        <w:t xml:space="preserve">  no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 xml:space="preserve">Pela Administração Municipal, quando for por este julgado que o fornecedor esteja </w:t>
      </w:r>
      <w:proofErr w:type="gramStart"/>
      <w:r w:rsidRPr="00BB3429">
        <w:rPr>
          <w:rFonts w:ascii="Arial" w:hAnsi="Arial" w:cs="Arial"/>
          <w:sz w:val="24"/>
          <w:szCs w:val="24"/>
        </w:rPr>
        <w:t>definitiva</w:t>
      </w:r>
      <w:proofErr w:type="gramEnd"/>
      <w:r w:rsidRPr="00BB3429">
        <w:rPr>
          <w:rFonts w:ascii="Arial" w:hAnsi="Arial" w:cs="Arial"/>
          <w:sz w:val="24"/>
          <w:szCs w:val="24"/>
        </w:rPr>
        <w:t xml:space="preserve">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xml:space="preserve">, através da Secretaria de Administração,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12.4 - </w:t>
      </w:r>
      <w:r w:rsidRPr="00BB3429">
        <w:rPr>
          <w:rFonts w:ascii="Arial" w:hAnsi="Arial" w:cs="Arial"/>
          <w:sz w:val="24"/>
          <w:szCs w:val="24"/>
        </w:rPr>
        <w:t xml:space="preserve">Os prazos de que tratam o item </w:t>
      </w:r>
      <w:r w:rsidRPr="00BB3429">
        <w:rPr>
          <w:rFonts w:ascii="Arial" w:hAnsi="Arial" w:cs="Arial"/>
          <w:b/>
          <w:bCs/>
          <w:sz w:val="24"/>
          <w:szCs w:val="24"/>
        </w:rPr>
        <w:t>13.</w:t>
      </w:r>
      <w:r w:rsidR="00597C1A">
        <w:rPr>
          <w:rFonts w:ascii="Arial" w:hAnsi="Arial" w:cs="Arial"/>
          <w:b/>
          <w:bCs/>
          <w:sz w:val="24"/>
          <w:szCs w:val="24"/>
        </w:rPr>
        <w:t>2</w:t>
      </w:r>
      <w:r w:rsidRPr="00BB3429">
        <w:rPr>
          <w:rFonts w:ascii="Arial" w:hAnsi="Arial" w:cs="Arial"/>
          <w:b/>
          <w:bCs/>
          <w:sz w:val="24"/>
          <w:szCs w:val="24"/>
        </w:rPr>
        <w:t xml:space="preserve">, </w:t>
      </w:r>
      <w:r w:rsidRPr="00BB3429">
        <w:rPr>
          <w:rFonts w:ascii="Arial" w:hAnsi="Arial" w:cs="Arial"/>
          <w:sz w:val="24"/>
          <w:szCs w:val="24"/>
        </w:rPr>
        <w:t>poderão ser prorrogados uma vez, por igual período, quando solicitado pelo convocado durante o transcurso do prazo e desde que ocorra motivo justificado aceito pela Administração.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2841A7" w:rsidRDefault="00C9174D" w:rsidP="00C9174D">
      <w:pPr>
        <w:autoSpaceDE w:val="0"/>
        <w:autoSpaceDN w:val="0"/>
        <w:adjustRightInd w:val="0"/>
        <w:jc w:val="both"/>
        <w:rPr>
          <w:rFonts w:ascii="Arial" w:hAnsi="Arial" w:cs="Arial"/>
          <w:sz w:val="24"/>
          <w:szCs w:val="24"/>
        </w:rPr>
      </w:pPr>
      <w:r w:rsidRPr="00BB3429">
        <w:rPr>
          <w:rFonts w:ascii="Arial" w:hAnsi="Arial" w:cs="Arial"/>
          <w:b/>
          <w:sz w:val="24"/>
          <w:szCs w:val="24"/>
        </w:rPr>
        <w:t>13.1</w:t>
      </w:r>
      <w:r w:rsidRPr="00BB3429">
        <w:rPr>
          <w:rFonts w:ascii="Arial" w:hAnsi="Arial" w:cs="Arial"/>
          <w:sz w:val="24"/>
          <w:szCs w:val="24"/>
        </w:rPr>
        <w:t xml:space="preserve"> - Os Combustíveis, constantes dos </w:t>
      </w:r>
      <w:r w:rsidR="00547A06">
        <w:rPr>
          <w:rFonts w:ascii="Arial" w:hAnsi="Arial" w:cs="Arial"/>
          <w:sz w:val="24"/>
          <w:szCs w:val="24"/>
        </w:rPr>
        <w:t xml:space="preserve">item </w:t>
      </w:r>
      <w:proofErr w:type="gramStart"/>
      <w:r w:rsidR="00547A06">
        <w:rPr>
          <w:rFonts w:ascii="Arial" w:hAnsi="Arial" w:cs="Arial"/>
          <w:sz w:val="24"/>
          <w:szCs w:val="24"/>
        </w:rPr>
        <w:t>01  –</w:t>
      </w:r>
      <w:proofErr w:type="gramEnd"/>
      <w:r w:rsidR="00547A06">
        <w:rPr>
          <w:rFonts w:ascii="Arial" w:hAnsi="Arial" w:cs="Arial"/>
          <w:sz w:val="24"/>
          <w:szCs w:val="24"/>
        </w:rPr>
        <w:t xml:space="preserve"> Gasolina Comum e item 02 – óleo Diesel Comum S500,</w:t>
      </w:r>
      <w:r w:rsidRPr="00BB3429">
        <w:rPr>
          <w:rFonts w:ascii="Arial" w:hAnsi="Arial" w:cs="Arial"/>
          <w:sz w:val="24"/>
          <w:szCs w:val="24"/>
        </w:rPr>
        <w:t xml:space="preserve"> uma vez solicitados poderão ser entregues pela contratada em posto de serviço localizado no perímetro urbano de </w:t>
      </w:r>
      <w:r w:rsidR="00CE330B">
        <w:rPr>
          <w:rFonts w:ascii="Arial" w:hAnsi="Arial" w:cs="Arial"/>
          <w:sz w:val="24"/>
          <w:szCs w:val="24"/>
        </w:rPr>
        <w:t>Saltinho</w:t>
      </w:r>
      <w:r w:rsidR="002841A7">
        <w:rPr>
          <w:rFonts w:ascii="Arial" w:hAnsi="Arial" w:cs="Arial"/>
          <w:sz w:val="24"/>
          <w:szCs w:val="24"/>
        </w:rPr>
        <w:t xml:space="preserve"> –SC.</w:t>
      </w: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
          <w:bCs/>
          <w:sz w:val="24"/>
          <w:szCs w:val="24"/>
        </w:rPr>
        <w:t>13.4</w:t>
      </w:r>
      <w:r w:rsidRPr="00BB3429">
        <w:rPr>
          <w:rFonts w:ascii="Arial" w:hAnsi="Arial" w:cs="Arial"/>
          <w:bCs/>
          <w:sz w:val="24"/>
          <w:szCs w:val="24"/>
        </w:rPr>
        <w:t xml:space="preserve"> - 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001F52">
        <w:rPr>
          <w:rFonts w:ascii="Arial" w:hAnsi="Arial" w:cs="Arial"/>
          <w:color w:val="000000"/>
          <w:sz w:val="24"/>
          <w:szCs w:val="24"/>
        </w:rPr>
        <w:t>INFRAESTRUTURA</w:t>
      </w:r>
      <w:r w:rsidRPr="00BB3429">
        <w:rPr>
          <w:rFonts w:ascii="Arial" w:hAnsi="Arial" w:cs="Arial"/>
          <w:color w:val="000000"/>
          <w:sz w:val="24"/>
          <w:szCs w:val="24"/>
        </w:rPr>
        <w:t xml:space="preserve"> e SECRETARIA DE ADMINISTRAÇÃO.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w:t>
      </w:r>
      <w:proofErr w:type="gramStart"/>
      <w:r w:rsidRPr="00BB3429">
        <w:rPr>
          <w:rFonts w:ascii="Arial" w:hAnsi="Arial" w:cs="Arial"/>
          <w:color w:val="000000"/>
          <w:sz w:val="24"/>
          <w:szCs w:val="24"/>
        </w:rPr>
        <w:t>no  todo</w:t>
      </w:r>
      <w:proofErr w:type="gramEnd"/>
      <w:r w:rsidRPr="00BB3429">
        <w:rPr>
          <w:rFonts w:ascii="Arial" w:hAnsi="Arial" w:cs="Arial"/>
          <w:color w:val="000000"/>
          <w:sz w:val="24"/>
          <w:szCs w:val="24"/>
        </w:rPr>
        <w:t xml:space="preserve">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F31534" w:rsidRPr="00F31534" w:rsidRDefault="00C9174D" w:rsidP="00310D9F">
      <w:pPr>
        <w:numPr>
          <w:ilvl w:val="1"/>
          <w:numId w:val="6"/>
        </w:numPr>
        <w:tabs>
          <w:tab w:val="left" w:pos="426"/>
          <w:tab w:val="left" w:pos="851"/>
        </w:tabs>
        <w:autoSpaceDE w:val="0"/>
        <w:autoSpaceDN w:val="0"/>
        <w:adjustRightInd w:val="0"/>
        <w:ind w:left="0" w:firstLine="0"/>
        <w:jc w:val="both"/>
        <w:rPr>
          <w:rFonts w:ascii="Arial" w:hAnsi="Arial" w:cs="Arial"/>
          <w:b/>
          <w:bCs/>
          <w:sz w:val="24"/>
          <w:szCs w:val="24"/>
        </w:rPr>
      </w:pPr>
      <w:r w:rsidRPr="00F31534">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p>
    <w:p w:rsidR="00F31534" w:rsidRPr="00F31534" w:rsidRDefault="00F31534" w:rsidP="00F31534">
      <w:pPr>
        <w:tabs>
          <w:tab w:val="left" w:pos="426"/>
          <w:tab w:val="left" w:pos="851"/>
        </w:tabs>
        <w:autoSpaceDE w:val="0"/>
        <w:autoSpaceDN w:val="0"/>
        <w:adjustRightInd w:val="0"/>
        <w:jc w:val="both"/>
        <w:rPr>
          <w:rFonts w:ascii="Arial" w:hAnsi="Arial" w:cs="Arial"/>
          <w:b/>
          <w:bCs/>
          <w:sz w:val="24"/>
          <w:szCs w:val="24"/>
        </w:rPr>
      </w:pPr>
    </w:p>
    <w:p w:rsidR="00C9174D" w:rsidRPr="00F31534" w:rsidRDefault="00C9174D" w:rsidP="00F31534">
      <w:pPr>
        <w:tabs>
          <w:tab w:val="left" w:pos="426"/>
          <w:tab w:val="left" w:pos="851"/>
        </w:tabs>
        <w:autoSpaceDE w:val="0"/>
        <w:autoSpaceDN w:val="0"/>
        <w:adjustRightInd w:val="0"/>
        <w:jc w:val="both"/>
        <w:rPr>
          <w:rFonts w:ascii="Arial" w:hAnsi="Arial" w:cs="Arial"/>
          <w:b/>
          <w:bCs/>
          <w:sz w:val="24"/>
          <w:szCs w:val="24"/>
        </w:rPr>
      </w:pPr>
      <w:r w:rsidRPr="00F31534">
        <w:rPr>
          <w:rFonts w:ascii="Arial" w:hAnsi="Arial" w:cs="Arial"/>
          <w:b/>
          <w:bCs/>
          <w:sz w:val="24"/>
          <w:szCs w:val="24"/>
        </w:rPr>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xml:space="preserve">- Declarado o vencedor, qualquer licitante poderá manifestar imediata e motivadamente a intenção de recorrer, quando lhe será concedido o prazo de 3 (três) dias úteis para apresentação das razões do recurso, ficando os demais licitantes desde logo intimados para apresentarem </w:t>
      </w:r>
      <w:proofErr w:type="gramStart"/>
      <w:r w:rsidRPr="00BB3429">
        <w:rPr>
          <w:rFonts w:ascii="Arial" w:hAnsi="Arial" w:cs="Arial"/>
          <w:sz w:val="24"/>
          <w:szCs w:val="24"/>
        </w:rPr>
        <w:t>contra razões</w:t>
      </w:r>
      <w:proofErr w:type="gramEnd"/>
      <w:r w:rsidRPr="00BB3429">
        <w:rPr>
          <w:rFonts w:ascii="Arial" w:hAnsi="Arial" w:cs="Arial"/>
          <w:sz w:val="24"/>
          <w:szCs w:val="24"/>
        </w:rPr>
        <w:t>,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xml:space="preserve">– </w:t>
      </w:r>
      <w:proofErr w:type="gramStart"/>
      <w:r w:rsidRPr="00BB3429">
        <w:rPr>
          <w:rFonts w:ascii="Arial" w:hAnsi="Arial" w:cs="Arial"/>
          <w:sz w:val="24"/>
          <w:szCs w:val="24"/>
        </w:rPr>
        <w:t>O Pregoeiro e sua Equipe</w:t>
      </w:r>
      <w:proofErr w:type="gramEnd"/>
      <w:r w:rsidRPr="00BB3429">
        <w:rPr>
          <w:rFonts w:ascii="Arial" w:hAnsi="Arial" w:cs="Arial"/>
          <w:sz w:val="24"/>
          <w:szCs w:val="24"/>
        </w:rPr>
        <w:t xml:space="preserv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xml:space="preserve">– </w:t>
      </w:r>
      <w:proofErr w:type="gramStart"/>
      <w:r w:rsidRPr="00BB3429">
        <w:rPr>
          <w:rFonts w:ascii="Arial" w:hAnsi="Arial" w:cs="Arial"/>
          <w:sz w:val="24"/>
          <w:szCs w:val="24"/>
        </w:rPr>
        <w:t>Será(</w:t>
      </w:r>
      <w:proofErr w:type="spellStart"/>
      <w:proofErr w:type="gramEnd"/>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540D47">
        <w:rPr>
          <w:rFonts w:ascii="Arial" w:hAnsi="Arial" w:cs="Arial"/>
          <w:sz w:val="24"/>
          <w:szCs w:val="24"/>
        </w:rPr>
        <w:t>04 de janeiro de 2019</w:t>
      </w:r>
      <w:r w:rsidR="00C9174D"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Pr>
          <w:rFonts w:ascii="Arial" w:hAnsi="Arial" w:cs="Arial"/>
          <w:b/>
          <w:bCs/>
          <w:sz w:val="24"/>
          <w:szCs w:val="24"/>
        </w:rPr>
        <w:t xml:space="preserve">Edson Paulo </w:t>
      </w:r>
      <w:proofErr w:type="spellStart"/>
      <w:r>
        <w:rPr>
          <w:rFonts w:ascii="Arial" w:hAnsi="Arial" w:cs="Arial"/>
          <w:b/>
          <w:bCs/>
          <w:sz w:val="24"/>
          <w:szCs w:val="24"/>
        </w:rPr>
        <w:t>Wachholz</w:t>
      </w:r>
      <w:proofErr w:type="spellEnd"/>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Default="00547A06" w:rsidP="00C9174D">
      <w:pPr>
        <w:autoSpaceDE w:val="0"/>
        <w:autoSpaceDN w:val="0"/>
        <w:adjustRightInd w:val="0"/>
        <w:rPr>
          <w:rFonts w:ascii="Arial" w:hAnsi="Arial" w:cs="Arial"/>
          <w:b/>
          <w:bCs/>
          <w:sz w:val="24"/>
          <w:szCs w:val="24"/>
        </w:rPr>
      </w:pPr>
    </w:p>
    <w:p w:rsidR="00547A06" w:rsidRPr="00BB3429" w:rsidRDefault="00547A06"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 xml:space="preserve">O presente documento objetiva apresentar as condições a serem atendidas para a aquisição futura de COMBUSTÍVEL TIPO </w:t>
      </w:r>
      <w:r w:rsidR="00153DB9">
        <w:rPr>
          <w:rFonts w:ascii="Arial" w:hAnsi="Arial" w:cs="Arial"/>
          <w:sz w:val="24"/>
        </w:rPr>
        <w:t>GASOLINA COMUM</w:t>
      </w:r>
      <w:r w:rsidR="00547A06">
        <w:rPr>
          <w:rFonts w:ascii="Arial" w:hAnsi="Arial" w:cs="Arial"/>
          <w:sz w:val="24"/>
        </w:rPr>
        <w:t xml:space="preserve"> e ÓLEO DIESEL COMUM S500</w:t>
      </w:r>
      <w:r w:rsidRPr="00BB3429">
        <w:rPr>
          <w:rFonts w:ascii="Arial" w:hAnsi="Arial" w:cs="Arial"/>
          <w:sz w:val="24"/>
        </w:rPr>
        <w:t xml:space="preserve"> no atendimento das necessidades desta municipalidade, pela signatária da Ata de Registro de Preços decorrente do Pregão Presencial – Edital nº </w:t>
      </w:r>
      <w:r w:rsidR="00170BA2">
        <w:rPr>
          <w:rFonts w:ascii="Arial" w:hAnsi="Arial" w:cs="Arial"/>
          <w:sz w:val="24"/>
        </w:rPr>
        <w:t>001/2019</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 xml:space="preserve">Descrição do PRODUTO, estimativas e preços máximos a </w:t>
      </w:r>
      <w:proofErr w:type="gramStart"/>
      <w:r w:rsidRPr="00BB3429">
        <w:rPr>
          <w:rFonts w:ascii="Arial" w:hAnsi="Arial" w:cs="Arial"/>
        </w:rPr>
        <w:t>serem Registrados</w:t>
      </w:r>
      <w:proofErr w:type="gramEnd"/>
      <w:r w:rsidRPr="00BB3429">
        <w:rPr>
          <w:rFonts w:ascii="Arial" w:hAnsi="Arial" w:cs="Arial"/>
        </w:rPr>
        <w:t xml:space="preserve">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986"/>
        <w:gridCol w:w="708"/>
        <w:gridCol w:w="3522"/>
        <w:gridCol w:w="992"/>
        <w:gridCol w:w="993"/>
        <w:gridCol w:w="1559"/>
      </w:tblGrid>
      <w:tr w:rsidR="00C9174D" w:rsidRPr="00BB3429" w:rsidTr="00A73E6B">
        <w:trPr>
          <w:trHeight w:val="255"/>
        </w:trPr>
        <w:tc>
          <w:tcPr>
            <w:tcW w:w="596" w:type="dxa"/>
            <w:tcMar>
              <w:top w:w="17" w:type="dxa"/>
              <w:left w:w="17" w:type="dxa"/>
              <w:bottom w:w="0" w:type="dxa"/>
              <w:right w:w="17" w:type="dxa"/>
            </w:tcMar>
            <w:vAlign w:val="center"/>
          </w:tcPr>
          <w:p w:rsidR="00C9174D" w:rsidRPr="00BB3429" w:rsidRDefault="00153DB9" w:rsidP="00153DB9">
            <w:pPr>
              <w:jc w:val="center"/>
              <w:rPr>
                <w:rFonts w:ascii="Arial" w:eastAsia="Arial Unicode MS" w:hAnsi="Arial" w:cs="Arial"/>
                <w:b/>
                <w:color w:val="000000"/>
                <w:sz w:val="24"/>
                <w:szCs w:val="24"/>
              </w:rPr>
            </w:pPr>
            <w:r>
              <w:rPr>
                <w:rFonts w:ascii="Arial" w:eastAsia="Arial Unicode MS" w:hAnsi="Arial" w:cs="Arial"/>
                <w:b/>
                <w:color w:val="000000"/>
                <w:sz w:val="24"/>
                <w:szCs w:val="24"/>
              </w:rPr>
              <w:t>Item</w:t>
            </w:r>
          </w:p>
        </w:tc>
        <w:tc>
          <w:tcPr>
            <w:tcW w:w="98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522"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992"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993"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1559"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A73E6B">
        <w:trPr>
          <w:trHeight w:val="47"/>
        </w:trPr>
        <w:tc>
          <w:tcPr>
            <w:tcW w:w="596" w:type="dxa"/>
            <w:tcMar>
              <w:top w:w="17" w:type="dxa"/>
              <w:left w:w="17" w:type="dxa"/>
              <w:bottom w:w="0" w:type="dxa"/>
              <w:right w:w="17" w:type="dxa"/>
            </w:tcMar>
            <w:vAlign w:val="center"/>
          </w:tcPr>
          <w:p w:rsidR="00C9174D" w:rsidRPr="00BB3429" w:rsidRDefault="00F31534" w:rsidP="00BB4C33">
            <w:pPr>
              <w:ind w:left="21"/>
              <w:jc w:val="center"/>
              <w:rPr>
                <w:rFonts w:ascii="Arial" w:hAnsi="Arial" w:cs="Arial"/>
                <w:sz w:val="24"/>
                <w:szCs w:val="24"/>
              </w:rPr>
            </w:pPr>
            <w:r>
              <w:rPr>
                <w:rFonts w:ascii="Arial" w:hAnsi="Arial" w:cs="Arial"/>
                <w:sz w:val="24"/>
                <w:szCs w:val="24"/>
              </w:rPr>
              <w:t>01</w:t>
            </w:r>
          </w:p>
        </w:tc>
        <w:tc>
          <w:tcPr>
            <w:tcW w:w="986" w:type="dxa"/>
            <w:tcMar>
              <w:top w:w="17" w:type="dxa"/>
              <w:left w:w="17" w:type="dxa"/>
              <w:bottom w:w="0" w:type="dxa"/>
              <w:right w:w="17" w:type="dxa"/>
            </w:tcMar>
            <w:vAlign w:val="center"/>
          </w:tcPr>
          <w:p w:rsidR="00C9174D" w:rsidRPr="00BB3429" w:rsidRDefault="00D35A05" w:rsidP="00F31534">
            <w:pPr>
              <w:jc w:val="center"/>
              <w:rPr>
                <w:rFonts w:ascii="Arial" w:hAnsi="Arial" w:cs="Arial"/>
                <w:color w:val="000000"/>
                <w:sz w:val="24"/>
                <w:szCs w:val="24"/>
              </w:rPr>
            </w:pPr>
            <w:r>
              <w:rPr>
                <w:rFonts w:ascii="Arial" w:hAnsi="Arial" w:cs="Arial"/>
                <w:color w:val="000000"/>
                <w:sz w:val="24"/>
                <w:szCs w:val="24"/>
              </w:rPr>
              <w:t>10</w:t>
            </w:r>
            <w:r w:rsidR="00F31534">
              <w:rPr>
                <w:rFonts w:ascii="Arial" w:hAnsi="Arial" w:cs="Arial"/>
                <w:color w:val="000000"/>
                <w:sz w:val="24"/>
                <w:szCs w:val="24"/>
              </w:rPr>
              <w:t>0</w:t>
            </w:r>
            <w:r w:rsidR="00C9174D" w:rsidRPr="00BB3429">
              <w:rPr>
                <w:rFonts w:ascii="Arial" w:hAnsi="Arial" w:cs="Arial"/>
                <w:color w:val="000000"/>
                <w:sz w:val="24"/>
                <w:szCs w:val="24"/>
              </w:rPr>
              <w:t>.000</w:t>
            </w:r>
          </w:p>
        </w:tc>
        <w:tc>
          <w:tcPr>
            <w:tcW w:w="708" w:type="dxa"/>
            <w:tcMar>
              <w:top w:w="17" w:type="dxa"/>
              <w:left w:w="17" w:type="dxa"/>
              <w:bottom w:w="0" w:type="dxa"/>
              <w:right w:w="17" w:type="dxa"/>
            </w:tcMar>
            <w:vAlign w:val="center"/>
          </w:tcPr>
          <w:p w:rsidR="00C9174D" w:rsidRPr="00BB3429" w:rsidRDefault="00C9174D" w:rsidP="00BB4C33">
            <w:pPr>
              <w:jc w:val="center"/>
              <w:rPr>
                <w:rFonts w:ascii="Arial" w:hAnsi="Arial" w:cs="Arial"/>
                <w:color w:val="000000"/>
                <w:sz w:val="24"/>
                <w:szCs w:val="24"/>
              </w:rPr>
            </w:pPr>
            <w:r w:rsidRPr="00BB3429">
              <w:rPr>
                <w:rFonts w:ascii="Arial" w:hAnsi="Arial" w:cs="Arial"/>
                <w:color w:val="000000"/>
                <w:sz w:val="24"/>
                <w:szCs w:val="24"/>
              </w:rPr>
              <w:t>Litros</w:t>
            </w:r>
          </w:p>
        </w:tc>
        <w:tc>
          <w:tcPr>
            <w:tcW w:w="3522" w:type="dxa"/>
            <w:tcMar>
              <w:top w:w="17" w:type="dxa"/>
              <w:left w:w="17" w:type="dxa"/>
              <w:bottom w:w="0" w:type="dxa"/>
              <w:right w:w="17" w:type="dxa"/>
            </w:tcMar>
            <w:vAlign w:val="center"/>
          </w:tcPr>
          <w:p w:rsidR="00C9174D" w:rsidRPr="00BB3429" w:rsidRDefault="00C9174D" w:rsidP="00BB4C33">
            <w:pPr>
              <w:jc w:val="both"/>
              <w:rPr>
                <w:rFonts w:ascii="Arial" w:hAnsi="Arial" w:cs="Arial"/>
                <w:color w:val="000000"/>
                <w:sz w:val="24"/>
                <w:szCs w:val="24"/>
              </w:rPr>
            </w:pPr>
            <w:r w:rsidRPr="00BB3429">
              <w:rPr>
                <w:rFonts w:ascii="Arial" w:hAnsi="Arial" w:cs="Arial"/>
                <w:color w:val="000000"/>
                <w:sz w:val="24"/>
                <w:szCs w:val="24"/>
              </w:rPr>
              <w:t>Combustível Tipo Gasolina Comum</w:t>
            </w:r>
          </w:p>
        </w:tc>
        <w:tc>
          <w:tcPr>
            <w:tcW w:w="992" w:type="dxa"/>
            <w:vAlign w:val="center"/>
          </w:tcPr>
          <w:p w:rsidR="00C9174D" w:rsidRPr="00BB3429" w:rsidRDefault="00C9174D"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C9174D" w:rsidRPr="00BB3429" w:rsidRDefault="009D09A8" w:rsidP="00BB4C33">
            <w:pPr>
              <w:ind w:right="103"/>
              <w:jc w:val="center"/>
              <w:rPr>
                <w:rFonts w:ascii="Arial" w:hAnsi="Arial" w:cs="Arial"/>
                <w:color w:val="000000"/>
                <w:sz w:val="24"/>
                <w:szCs w:val="24"/>
              </w:rPr>
            </w:pPr>
            <w:r>
              <w:rPr>
                <w:rFonts w:ascii="Arial" w:hAnsi="Arial" w:cs="Arial"/>
                <w:color w:val="000000"/>
                <w:sz w:val="24"/>
                <w:szCs w:val="24"/>
              </w:rPr>
              <w:t>4,28</w:t>
            </w:r>
          </w:p>
        </w:tc>
        <w:tc>
          <w:tcPr>
            <w:tcW w:w="1559" w:type="dxa"/>
            <w:tcMar>
              <w:top w:w="17" w:type="dxa"/>
              <w:left w:w="17" w:type="dxa"/>
              <w:bottom w:w="0" w:type="dxa"/>
              <w:right w:w="17" w:type="dxa"/>
            </w:tcMar>
            <w:vAlign w:val="center"/>
          </w:tcPr>
          <w:p w:rsidR="00C9174D" w:rsidRPr="00BB3429" w:rsidRDefault="00D35A05" w:rsidP="00A73E6B">
            <w:pPr>
              <w:ind w:right="103"/>
              <w:jc w:val="right"/>
              <w:rPr>
                <w:rFonts w:ascii="Arial" w:eastAsia="Arial Unicode MS" w:hAnsi="Arial" w:cs="Arial"/>
                <w:color w:val="000000"/>
                <w:sz w:val="24"/>
                <w:szCs w:val="24"/>
              </w:rPr>
            </w:pPr>
            <w:r>
              <w:rPr>
                <w:rFonts w:ascii="Arial" w:eastAsia="Arial Unicode MS" w:hAnsi="Arial" w:cs="Arial"/>
                <w:color w:val="000000"/>
                <w:sz w:val="24"/>
                <w:szCs w:val="24"/>
              </w:rPr>
              <w:t>428.000</w:t>
            </w:r>
            <w:r w:rsidR="00C9174D" w:rsidRPr="00BB3429">
              <w:rPr>
                <w:rFonts w:ascii="Arial" w:eastAsia="Arial Unicode MS" w:hAnsi="Arial" w:cs="Arial"/>
                <w:color w:val="000000"/>
                <w:sz w:val="24"/>
                <w:szCs w:val="24"/>
              </w:rPr>
              <w:t>,00</w:t>
            </w:r>
          </w:p>
        </w:tc>
      </w:tr>
      <w:tr w:rsidR="00547A06" w:rsidRPr="00BB3429" w:rsidTr="00A73E6B">
        <w:trPr>
          <w:trHeight w:val="47"/>
        </w:trPr>
        <w:tc>
          <w:tcPr>
            <w:tcW w:w="596" w:type="dxa"/>
            <w:tcMar>
              <w:top w:w="17" w:type="dxa"/>
              <w:left w:w="17" w:type="dxa"/>
              <w:bottom w:w="0" w:type="dxa"/>
              <w:right w:w="17" w:type="dxa"/>
            </w:tcMar>
            <w:vAlign w:val="center"/>
          </w:tcPr>
          <w:p w:rsidR="00547A06" w:rsidRDefault="00547A06" w:rsidP="00BB4C33">
            <w:pPr>
              <w:ind w:left="21"/>
              <w:jc w:val="center"/>
              <w:rPr>
                <w:rFonts w:ascii="Arial" w:hAnsi="Arial" w:cs="Arial"/>
                <w:sz w:val="24"/>
                <w:szCs w:val="24"/>
              </w:rPr>
            </w:pPr>
            <w:r>
              <w:rPr>
                <w:rFonts w:ascii="Arial" w:hAnsi="Arial" w:cs="Arial"/>
                <w:sz w:val="24"/>
                <w:szCs w:val="24"/>
              </w:rPr>
              <w:t>02</w:t>
            </w:r>
          </w:p>
        </w:tc>
        <w:tc>
          <w:tcPr>
            <w:tcW w:w="986" w:type="dxa"/>
            <w:tcMar>
              <w:top w:w="17" w:type="dxa"/>
              <w:left w:w="17" w:type="dxa"/>
              <w:bottom w:w="0" w:type="dxa"/>
              <w:right w:w="17" w:type="dxa"/>
            </w:tcMar>
            <w:vAlign w:val="center"/>
          </w:tcPr>
          <w:p w:rsidR="00547A06" w:rsidRDefault="009D09A8" w:rsidP="00F31534">
            <w:pPr>
              <w:jc w:val="center"/>
              <w:rPr>
                <w:rFonts w:ascii="Arial" w:hAnsi="Arial" w:cs="Arial"/>
                <w:color w:val="000000"/>
                <w:sz w:val="24"/>
                <w:szCs w:val="24"/>
              </w:rPr>
            </w:pPr>
            <w:r>
              <w:rPr>
                <w:rFonts w:ascii="Arial" w:hAnsi="Arial" w:cs="Arial"/>
                <w:color w:val="000000"/>
                <w:sz w:val="24"/>
                <w:szCs w:val="24"/>
              </w:rPr>
              <w:t>100.000</w:t>
            </w:r>
          </w:p>
        </w:tc>
        <w:tc>
          <w:tcPr>
            <w:tcW w:w="708" w:type="dxa"/>
            <w:tcMar>
              <w:top w:w="17" w:type="dxa"/>
              <w:left w:w="17" w:type="dxa"/>
              <w:bottom w:w="0" w:type="dxa"/>
              <w:right w:w="17" w:type="dxa"/>
            </w:tcMar>
            <w:vAlign w:val="center"/>
          </w:tcPr>
          <w:p w:rsidR="00547A06" w:rsidRPr="00BB3429" w:rsidRDefault="00547A06" w:rsidP="00547A06">
            <w:pPr>
              <w:jc w:val="center"/>
              <w:rPr>
                <w:rFonts w:ascii="Arial" w:hAnsi="Arial" w:cs="Arial"/>
                <w:color w:val="000000"/>
                <w:sz w:val="24"/>
                <w:szCs w:val="24"/>
              </w:rPr>
            </w:pPr>
            <w:r>
              <w:rPr>
                <w:rFonts w:ascii="Arial" w:hAnsi="Arial" w:cs="Arial"/>
                <w:color w:val="000000"/>
                <w:sz w:val="24"/>
                <w:szCs w:val="24"/>
              </w:rPr>
              <w:t>Litros</w:t>
            </w:r>
          </w:p>
        </w:tc>
        <w:tc>
          <w:tcPr>
            <w:tcW w:w="3522" w:type="dxa"/>
            <w:tcMar>
              <w:top w:w="17" w:type="dxa"/>
              <w:left w:w="17" w:type="dxa"/>
              <w:bottom w:w="0" w:type="dxa"/>
              <w:right w:w="17" w:type="dxa"/>
            </w:tcMar>
            <w:vAlign w:val="center"/>
          </w:tcPr>
          <w:p w:rsidR="00547A06" w:rsidRPr="00BB3429" w:rsidRDefault="00547A06" w:rsidP="00BB4C33">
            <w:pPr>
              <w:jc w:val="both"/>
              <w:rPr>
                <w:rFonts w:ascii="Arial" w:hAnsi="Arial" w:cs="Arial"/>
                <w:color w:val="000000"/>
                <w:sz w:val="24"/>
                <w:szCs w:val="24"/>
              </w:rPr>
            </w:pPr>
            <w:r>
              <w:rPr>
                <w:rFonts w:ascii="Arial" w:hAnsi="Arial" w:cs="Arial"/>
                <w:color w:val="000000"/>
                <w:sz w:val="24"/>
                <w:szCs w:val="24"/>
              </w:rPr>
              <w:t>Combustível tipo óleo Diesel Comum S500</w:t>
            </w:r>
          </w:p>
        </w:tc>
        <w:tc>
          <w:tcPr>
            <w:tcW w:w="992" w:type="dxa"/>
            <w:vAlign w:val="center"/>
          </w:tcPr>
          <w:p w:rsidR="00547A06" w:rsidRPr="00BB3429" w:rsidRDefault="00547A06" w:rsidP="00BB4C33">
            <w:pPr>
              <w:jc w:val="both"/>
              <w:rPr>
                <w:rFonts w:ascii="Arial" w:hAnsi="Arial" w:cs="Arial"/>
                <w:color w:val="000000"/>
                <w:sz w:val="24"/>
                <w:szCs w:val="24"/>
              </w:rPr>
            </w:pPr>
          </w:p>
        </w:tc>
        <w:tc>
          <w:tcPr>
            <w:tcW w:w="993" w:type="dxa"/>
            <w:tcMar>
              <w:top w:w="17" w:type="dxa"/>
              <w:left w:w="17" w:type="dxa"/>
              <w:bottom w:w="0" w:type="dxa"/>
              <w:right w:w="17" w:type="dxa"/>
            </w:tcMar>
            <w:vAlign w:val="center"/>
          </w:tcPr>
          <w:p w:rsidR="00547A06" w:rsidRDefault="009D09A8" w:rsidP="00BB4C33">
            <w:pPr>
              <w:ind w:right="103"/>
              <w:jc w:val="center"/>
              <w:rPr>
                <w:rFonts w:ascii="Arial" w:hAnsi="Arial" w:cs="Arial"/>
                <w:color w:val="000000"/>
                <w:sz w:val="24"/>
                <w:szCs w:val="24"/>
              </w:rPr>
            </w:pPr>
            <w:r>
              <w:rPr>
                <w:rFonts w:ascii="Arial" w:hAnsi="Arial" w:cs="Arial"/>
                <w:color w:val="000000"/>
                <w:sz w:val="24"/>
                <w:szCs w:val="24"/>
              </w:rPr>
              <w:t>3,39</w:t>
            </w:r>
          </w:p>
        </w:tc>
        <w:tc>
          <w:tcPr>
            <w:tcW w:w="1559" w:type="dxa"/>
            <w:tcMar>
              <w:top w:w="17" w:type="dxa"/>
              <w:left w:w="17" w:type="dxa"/>
              <w:bottom w:w="0" w:type="dxa"/>
              <w:right w:w="17" w:type="dxa"/>
            </w:tcMar>
            <w:vAlign w:val="center"/>
          </w:tcPr>
          <w:p w:rsidR="00547A06" w:rsidRDefault="009D09A8" w:rsidP="00A73E6B">
            <w:pPr>
              <w:ind w:right="103"/>
              <w:jc w:val="right"/>
              <w:rPr>
                <w:rFonts w:ascii="Arial" w:eastAsia="Arial Unicode MS" w:hAnsi="Arial" w:cs="Arial"/>
                <w:color w:val="000000"/>
                <w:sz w:val="24"/>
                <w:szCs w:val="24"/>
              </w:rPr>
            </w:pPr>
            <w:r>
              <w:rPr>
                <w:rFonts w:ascii="Arial" w:eastAsia="Arial Unicode MS" w:hAnsi="Arial" w:cs="Arial"/>
                <w:color w:val="000000"/>
                <w:sz w:val="24"/>
                <w:szCs w:val="24"/>
              </w:rPr>
              <w:t>339.000,00</w:t>
            </w:r>
          </w:p>
        </w:tc>
      </w:tr>
      <w:tr w:rsidR="00C9174D" w:rsidRPr="00BB3429" w:rsidTr="00A73E6B">
        <w:trPr>
          <w:trHeight w:val="47"/>
        </w:trPr>
        <w:tc>
          <w:tcPr>
            <w:tcW w:w="7797" w:type="dxa"/>
            <w:gridSpan w:val="6"/>
            <w:tcMar>
              <w:top w:w="17" w:type="dxa"/>
              <w:left w:w="17" w:type="dxa"/>
              <w:bottom w:w="0" w:type="dxa"/>
              <w:right w:w="17" w:type="dxa"/>
            </w:tcMar>
            <w:vAlign w:val="center"/>
          </w:tcPr>
          <w:p w:rsidR="00C9174D" w:rsidRPr="00BB3429" w:rsidRDefault="00C9174D" w:rsidP="00BB4C33">
            <w:pPr>
              <w:ind w:right="103"/>
              <w:jc w:val="center"/>
              <w:rPr>
                <w:rFonts w:ascii="Arial" w:hAnsi="Arial" w:cs="Arial"/>
                <w:b/>
                <w:color w:val="000000"/>
                <w:sz w:val="24"/>
                <w:szCs w:val="24"/>
              </w:rPr>
            </w:pPr>
            <w:r w:rsidRPr="00BB3429">
              <w:rPr>
                <w:rFonts w:ascii="Arial" w:hAnsi="Arial" w:cs="Arial"/>
                <w:b/>
                <w:color w:val="000000"/>
                <w:sz w:val="24"/>
                <w:szCs w:val="24"/>
              </w:rPr>
              <w:t>Total R$</w:t>
            </w:r>
          </w:p>
        </w:tc>
        <w:tc>
          <w:tcPr>
            <w:tcW w:w="1559" w:type="dxa"/>
            <w:tcMar>
              <w:top w:w="17" w:type="dxa"/>
              <w:left w:w="17" w:type="dxa"/>
              <w:bottom w:w="0" w:type="dxa"/>
              <w:right w:w="17" w:type="dxa"/>
            </w:tcMar>
            <w:vAlign w:val="center"/>
          </w:tcPr>
          <w:p w:rsidR="00C9174D" w:rsidRPr="00BB3429" w:rsidRDefault="00D35A05" w:rsidP="00BB4C33">
            <w:pPr>
              <w:ind w:right="103"/>
              <w:jc w:val="right"/>
              <w:rPr>
                <w:rFonts w:ascii="Arial" w:eastAsia="Arial Unicode MS" w:hAnsi="Arial" w:cs="Arial"/>
                <w:b/>
                <w:color w:val="000000"/>
                <w:sz w:val="24"/>
                <w:szCs w:val="24"/>
              </w:rPr>
            </w:pPr>
            <w:r>
              <w:rPr>
                <w:rFonts w:ascii="Arial" w:eastAsia="Arial Unicode MS" w:hAnsi="Arial" w:cs="Arial"/>
                <w:b/>
                <w:color w:val="000000"/>
                <w:sz w:val="24"/>
                <w:szCs w:val="24"/>
              </w:rPr>
              <w:t>767.000</w:t>
            </w:r>
            <w:r w:rsidR="00A73E6B">
              <w:rPr>
                <w:rFonts w:ascii="Arial" w:eastAsia="Arial Unicode MS" w:hAnsi="Arial" w:cs="Arial"/>
                <w:b/>
                <w:color w:val="000000"/>
                <w:sz w:val="24"/>
                <w:szCs w:val="24"/>
              </w:rPr>
              <w:t>,00</w:t>
            </w:r>
          </w:p>
        </w:tc>
      </w:tr>
    </w:tbl>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Cs/>
          <w:sz w:val="24"/>
          <w:szCs w:val="24"/>
        </w:rPr>
        <w:t>Para</w:t>
      </w:r>
      <w:r w:rsidRPr="00BB3429">
        <w:rPr>
          <w:rFonts w:ascii="Arial" w:hAnsi="Arial" w:cs="Arial"/>
          <w:b/>
          <w:bCs/>
          <w:sz w:val="24"/>
          <w:szCs w:val="24"/>
        </w:rPr>
        <w:t xml:space="preserve"> </w:t>
      </w:r>
      <w:r w:rsidRPr="00BB3429">
        <w:rPr>
          <w:rFonts w:ascii="Arial" w:hAnsi="Arial" w:cs="Arial"/>
          <w:bCs/>
          <w:sz w:val="24"/>
          <w:szCs w:val="24"/>
        </w:rPr>
        <w:t>o</w:t>
      </w:r>
      <w:r w:rsidR="009D09A8">
        <w:rPr>
          <w:rFonts w:ascii="Arial" w:hAnsi="Arial" w:cs="Arial"/>
          <w:bCs/>
          <w:sz w:val="24"/>
          <w:szCs w:val="24"/>
        </w:rPr>
        <w:t>s</w:t>
      </w:r>
      <w:r w:rsidRPr="00BB3429">
        <w:rPr>
          <w:rFonts w:ascii="Arial" w:hAnsi="Arial" w:cs="Arial"/>
          <w:bCs/>
          <w:sz w:val="24"/>
          <w:szCs w:val="24"/>
        </w:rPr>
        <w:t xml:space="preserve"> Combustível constante do </w:t>
      </w:r>
      <w:r w:rsidR="00A73E6B">
        <w:rPr>
          <w:rFonts w:ascii="Arial" w:hAnsi="Arial" w:cs="Arial"/>
          <w:bCs/>
          <w:sz w:val="24"/>
          <w:szCs w:val="24"/>
        </w:rPr>
        <w:t>item</w:t>
      </w:r>
      <w:r w:rsidRPr="00BB3429">
        <w:rPr>
          <w:rFonts w:ascii="Arial" w:hAnsi="Arial" w:cs="Arial"/>
          <w:bCs/>
          <w:sz w:val="24"/>
          <w:szCs w:val="24"/>
        </w:rPr>
        <w:t xml:space="preserve"> 0</w:t>
      </w:r>
      <w:r w:rsidR="00F31534">
        <w:rPr>
          <w:rFonts w:ascii="Arial" w:hAnsi="Arial" w:cs="Arial"/>
          <w:bCs/>
          <w:sz w:val="24"/>
          <w:szCs w:val="24"/>
        </w:rPr>
        <w:t>1</w:t>
      </w:r>
      <w:r w:rsidR="009D09A8">
        <w:rPr>
          <w:rFonts w:ascii="Arial" w:hAnsi="Arial" w:cs="Arial"/>
          <w:bCs/>
          <w:sz w:val="24"/>
          <w:szCs w:val="24"/>
        </w:rPr>
        <w:t xml:space="preserve"> e 02</w:t>
      </w:r>
      <w:r w:rsidRPr="00BB3429">
        <w:rPr>
          <w:rFonts w:ascii="Arial" w:hAnsi="Arial" w:cs="Arial"/>
          <w:bCs/>
          <w:sz w:val="24"/>
          <w:szCs w:val="24"/>
        </w:rPr>
        <w:t xml:space="preserve">, a empresa vencedora deverá possuir posto de serviço para abastecimento, obrigatoriamente, no perímetro urbano da cidade </w:t>
      </w:r>
      <w:bookmarkStart w:id="0" w:name="_GoBack"/>
      <w:bookmarkEnd w:id="0"/>
      <w:r w:rsidRPr="00BB3429">
        <w:rPr>
          <w:rFonts w:ascii="Arial" w:hAnsi="Arial" w:cs="Arial"/>
          <w:bCs/>
          <w:sz w:val="24"/>
          <w:szCs w:val="24"/>
        </w:rPr>
        <w:t xml:space="preserve">de </w:t>
      </w:r>
      <w:r w:rsidR="00CE330B">
        <w:rPr>
          <w:rFonts w:ascii="Arial" w:hAnsi="Arial" w:cs="Arial"/>
          <w:bCs/>
          <w:sz w:val="24"/>
          <w:szCs w:val="24"/>
        </w:rPr>
        <w:t>Saltinho</w:t>
      </w:r>
      <w:r w:rsidR="00A73E6B">
        <w:rPr>
          <w:rFonts w:ascii="Arial" w:hAnsi="Arial" w:cs="Arial"/>
          <w:bCs/>
          <w:sz w:val="24"/>
          <w:szCs w:val="24"/>
        </w:rPr>
        <w:t xml:space="preserve"> </w:t>
      </w:r>
      <w:r w:rsidRPr="00BB3429">
        <w:rPr>
          <w:rFonts w:ascii="Arial" w:hAnsi="Arial" w:cs="Arial"/>
          <w:bCs/>
          <w:sz w:val="24"/>
          <w:szCs w:val="24"/>
        </w:rPr>
        <w:t>-</w:t>
      </w:r>
      <w:r w:rsidR="00A73E6B">
        <w:rPr>
          <w:rFonts w:ascii="Arial" w:hAnsi="Arial" w:cs="Arial"/>
          <w:bCs/>
          <w:sz w:val="24"/>
          <w:szCs w:val="24"/>
        </w:rPr>
        <w:t xml:space="preserve"> SC</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B9074D" w:rsidRDefault="00B9074D"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Default="009D09A8" w:rsidP="00C9174D">
      <w:pPr>
        <w:jc w:val="center"/>
        <w:rPr>
          <w:rFonts w:ascii="Arial" w:hAnsi="Arial" w:cs="Arial"/>
          <w:b/>
          <w:bCs/>
          <w:sz w:val="24"/>
          <w:szCs w:val="24"/>
        </w:rPr>
      </w:pPr>
    </w:p>
    <w:p w:rsidR="009D09A8" w:rsidRPr="00BB3429" w:rsidRDefault="009D09A8" w:rsidP="00C9174D">
      <w:pPr>
        <w:jc w:val="center"/>
        <w:rPr>
          <w:rFonts w:ascii="Arial" w:hAnsi="Arial" w:cs="Arial"/>
          <w:b/>
          <w:bCs/>
          <w:sz w:val="24"/>
          <w:szCs w:val="24"/>
        </w:rPr>
      </w:pPr>
    </w:p>
    <w:p w:rsidR="00C9174D" w:rsidRPr="00BB3429" w:rsidRDefault="00C9174D" w:rsidP="00C9174D">
      <w:pPr>
        <w:pStyle w:val="CM36"/>
        <w:spacing w:after="0"/>
        <w:jc w:val="center"/>
        <w:rPr>
          <w:rFonts w:ascii="Arial" w:hAnsi="Arial" w:cs="Arial"/>
          <w:b/>
          <w:bCs/>
          <w:sz w:val="24"/>
        </w:rPr>
      </w:pPr>
    </w:p>
    <w:p w:rsidR="00C9174D" w:rsidRPr="00BB3429" w:rsidRDefault="00C9174D" w:rsidP="00C9174D">
      <w:pPr>
        <w:pStyle w:val="CM36"/>
        <w:spacing w:after="0"/>
        <w:jc w:val="center"/>
        <w:rPr>
          <w:rFonts w:ascii="Arial" w:hAnsi="Arial" w:cs="Arial"/>
          <w:sz w:val="24"/>
        </w:rPr>
      </w:pPr>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Pregão Presencial – Edital nº</w:t>
      </w:r>
      <w:r w:rsidR="00BB035D">
        <w:rPr>
          <w:rFonts w:ascii="Arial" w:hAnsi="Arial" w:cs="Arial"/>
          <w:sz w:val="24"/>
        </w:rPr>
        <w:t xml:space="preserve"> </w:t>
      </w:r>
      <w:r w:rsidR="00170BA2">
        <w:rPr>
          <w:rFonts w:ascii="Arial" w:hAnsi="Arial" w:cs="Arial"/>
          <w:sz w:val="24"/>
        </w:rPr>
        <w:t>001/2019</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702"/>
        <w:gridCol w:w="784"/>
        <w:gridCol w:w="3960"/>
        <w:gridCol w:w="1068"/>
        <w:gridCol w:w="1276"/>
        <w:gridCol w:w="970"/>
      </w:tblGrid>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1068"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27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aps/>
                <w:color w:val="000000"/>
                <w:sz w:val="24"/>
                <w:szCs w:val="24"/>
              </w:rPr>
            </w:pPr>
          </w:p>
        </w:tc>
        <w:tc>
          <w:tcPr>
            <w:tcW w:w="1068" w:type="dxa"/>
            <w:vAlign w:val="center"/>
          </w:tcPr>
          <w:p w:rsidR="00C9174D" w:rsidRPr="00BB3429" w:rsidRDefault="00C9174D" w:rsidP="00BB4C33">
            <w:pPr>
              <w:pStyle w:val="Ttulo"/>
              <w:ind w:firstLine="828"/>
              <w:rPr>
                <w:rFonts w:ascii="Arial" w:hAnsi="Arial" w:cs="Arial"/>
                <w:caps/>
                <w:color w:val="000000"/>
                <w:sz w:val="24"/>
                <w:szCs w:val="24"/>
              </w:rPr>
            </w:pPr>
          </w:p>
        </w:tc>
        <w:tc>
          <w:tcPr>
            <w:tcW w:w="1276" w:type="dxa"/>
            <w:tcMar>
              <w:top w:w="17" w:type="dxa"/>
              <w:left w:w="17" w:type="dxa"/>
              <w:bottom w:w="0" w:type="dxa"/>
              <w:right w:w="17" w:type="dxa"/>
            </w:tcMar>
            <w:vAlign w:val="center"/>
          </w:tcPr>
          <w:p w:rsidR="00C9174D" w:rsidRPr="00BB3429" w:rsidRDefault="00C9174D" w:rsidP="00BB4C33">
            <w:pPr>
              <w:pStyle w:val="Ttulo"/>
              <w:rPr>
                <w:rFonts w:ascii="Arial" w:eastAsia="Arial Unicode MS" w:hAnsi="Arial" w:cs="Arial"/>
                <w:b/>
                <w:color w:val="000000"/>
                <w:sz w:val="24"/>
                <w:szCs w:val="24"/>
              </w:rPr>
            </w:pP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r>
      <w:tr w:rsidR="009D09A8" w:rsidRPr="00BB3429" w:rsidTr="00B9074D">
        <w:trPr>
          <w:trHeight w:val="255"/>
        </w:trPr>
        <w:tc>
          <w:tcPr>
            <w:tcW w:w="596" w:type="dxa"/>
            <w:tcMar>
              <w:top w:w="17" w:type="dxa"/>
              <w:left w:w="17" w:type="dxa"/>
              <w:bottom w:w="0" w:type="dxa"/>
              <w:right w:w="17" w:type="dxa"/>
            </w:tcMar>
            <w:vAlign w:val="center"/>
          </w:tcPr>
          <w:p w:rsidR="009D09A8" w:rsidRPr="00BB3429" w:rsidRDefault="009D09A8" w:rsidP="00BB4C33">
            <w:pPr>
              <w:jc w:val="center"/>
              <w:rPr>
                <w:rFonts w:ascii="Arial" w:eastAsia="Arial Unicode MS" w:hAnsi="Arial" w:cs="Arial"/>
                <w:b/>
                <w:color w:val="000000"/>
                <w:sz w:val="24"/>
                <w:szCs w:val="24"/>
              </w:rPr>
            </w:pPr>
          </w:p>
        </w:tc>
        <w:tc>
          <w:tcPr>
            <w:tcW w:w="702" w:type="dxa"/>
            <w:tcMar>
              <w:top w:w="17" w:type="dxa"/>
              <w:left w:w="17" w:type="dxa"/>
              <w:bottom w:w="0" w:type="dxa"/>
              <w:right w:w="17" w:type="dxa"/>
            </w:tcMar>
            <w:vAlign w:val="center"/>
          </w:tcPr>
          <w:p w:rsidR="009D09A8" w:rsidRPr="00BB3429" w:rsidRDefault="009D09A8" w:rsidP="00BB4C33">
            <w:pPr>
              <w:jc w:val="center"/>
              <w:rPr>
                <w:rFonts w:ascii="Arial" w:eastAsia="Arial Unicode MS" w:hAnsi="Arial" w:cs="Arial"/>
                <w:b/>
                <w:color w:val="000000"/>
                <w:sz w:val="24"/>
                <w:szCs w:val="24"/>
              </w:rPr>
            </w:pPr>
          </w:p>
        </w:tc>
        <w:tc>
          <w:tcPr>
            <w:tcW w:w="784" w:type="dxa"/>
            <w:tcMar>
              <w:top w:w="17" w:type="dxa"/>
              <w:left w:w="17" w:type="dxa"/>
              <w:bottom w:w="0" w:type="dxa"/>
              <w:right w:w="17" w:type="dxa"/>
            </w:tcMar>
            <w:vAlign w:val="center"/>
          </w:tcPr>
          <w:p w:rsidR="009D09A8" w:rsidRPr="00BB3429" w:rsidRDefault="009D09A8" w:rsidP="00BB4C33">
            <w:pPr>
              <w:jc w:val="center"/>
              <w:rPr>
                <w:rFonts w:ascii="Arial" w:eastAsia="Arial Unicode MS" w:hAnsi="Arial" w:cs="Arial"/>
                <w:b/>
                <w:color w:val="000000"/>
                <w:sz w:val="24"/>
                <w:szCs w:val="24"/>
              </w:rPr>
            </w:pPr>
          </w:p>
        </w:tc>
        <w:tc>
          <w:tcPr>
            <w:tcW w:w="3960" w:type="dxa"/>
            <w:tcMar>
              <w:top w:w="17" w:type="dxa"/>
              <w:left w:w="17" w:type="dxa"/>
              <w:bottom w:w="0" w:type="dxa"/>
              <w:right w:w="17" w:type="dxa"/>
            </w:tcMar>
            <w:vAlign w:val="center"/>
          </w:tcPr>
          <w:p w:rsidR="009D09A8" w:rsidRPr="00BB3429" w:rsidRDefault="009D09A8" w:rsidP="00BB4C33">
            <w:pPr>
              <w:pStyle w:val="Ttulo"/>
              <w:ind w:firstLine="828"/>
              <w:rPr>
                <w:rFonts w:ascii="Arial" w:hAnsi="Arial" w:cs="Arial"/>
                <w:caps/>
                <w:color w:val="000000"/>
                <w:sz w:val="24"/>
                <w:szCs w:val="24"/>
              </w:rPr>
            </w:pPr>
          </w:p>
        </w:tc>
        <w:tc>
          <w:tcPr>
            <w:tcW w:w="1068" w:type="dxa"/>
            <w:vAlign w:val="center"/>
          </w:tcPr>
          <w:p w:rsidR="009D09A8" w:rsidRPr="00BB3429" w:rsidRDefault="009D09A8" w:rsidP="00BB4C33">
            <w:pPr>
              <w:pStyle w:val="Ttulo"/>
              <w:ind w:firstLine="828"/>
              <w:rPr>
                <w:rFonts w:ascii="Arial" w:hAnsi="Arial" w:cs="Arial"/>
                <w:caps/>
                <w:color w:val="000000"/>
                <w:sz w:val="24"/>
                <w:szCs w:val="24"/>
              </w:rPr>
            </w:pPr>
          </w:p>
        </w:tc>
        <w:tc>
          <w:tcPr>
            <w:tcW w:w="1276" w:type="dxa"/>
            <w:tcMar>
              <w:top w:w="17" w:type="dxa"/>
              <w:left w:w="17" w:type="dxa"/>
              <w:bottom w:w="0" w:type="dxa"/>
              <w:right w:w="17" w:type="dxa"/>
            </w:tcMar>
            <w:vAlign w:val="center"/>
          </w:tcPr>
          <w:p w:rsidR="009D09A8" w:rsidRPr="00BB3429" w:rsidRDefault="009D09A8" w:rsidP="00BB4C33">
            <w:pPr>
              <w:pStyle w:val="Ttulo"/>
              <w:rPr>
                <w:rFonts w:ascii="Arial" w:eastAsia="Arial Unicode MS" w:hAnsi="Arial" w:cs="Arial"/>
                <w:b/>
                <w:color w:val="000000"/>
                <w:sz w:val="24"/>
                <w:szCs w:val="24"/>
              </w:rPr>
            </w:pPr>
          </w:p>
        </w:tc>
        <w:tc>
          <w:tcPr>
            <w:tcW w:w="970" w:type="dxa"/>
            <w:tcMar>
              <w:top w:w="17" w:type="dxa"/>
              <w:left w:w="17" w:type="dxa"/>
              <w:bottom w:w="0" w:type="dxa"/>
              <w:right w:w="17" w:type="dxa"/>
            </w:tcMar>
            <w:vAlign w:val="center"/>
          </w:tcPr>
          <w:p w:rsidR="009D09A8" w:rsidRPr="00BB3429" w:rsidRDefault="009D09A8" w:rsidP="00BB4C33">
            <w:pPr>
              <w:jc w:val="center"/>
              <w:rPr>
                <w:rFonts w:ascii="Arial" w:eastAsia="Arial Unicode MS" w:hAnsi="Arial" w:cs="Arial"/>
                <w:b/>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2017</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Cargo na Empresa: (Sócio/Administrador/Proprietário, </w:t>
      </w:r>
      <w:proofErr w:type="gramStart"/>
      <w:r w:rsidRPr="00BB3429">
        <w:rPr>
          <w:rFonts w:ascii="Arial" w:hAnsi="Arial" w:cs="Arial"/>
          <w:sz w:val="24"/>
          <w:szCs w:val="24"/>
        </w:rPr>
        <w:t>etc...</w:t>
      </w:r>
      <w:proofErr w:type="gramEnd"/>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Pr="00BB3429" w:rsidRDefault="00C9174D" w:rsidP="00C9174D">
      <w:pPr>
        <w:rPr>
          <w:rFonts w:ascii="Arial" w:hAnsi="Arial" w:cs="Arial"/>
          <w:sz w:val="24"/>
          <w:szCs w:val="24"/>
        </w:rPr>
      </w:pPr>
      <w:r w:rsidRPr="00BB3429">
        <w:rPr>
          <w:rFonts w:ascii="Arial" w:hAnsi="Arial" w:cs="Arial"/>
          <w:sz w:val="24"/>
          <w:szCs w:val="24"/>
        </w:rPr>
        <w:t>DADOS BANCÁRIOS:</w:t>
      </w: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proofErr w:type="gramStart"/>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proofErr w:type="gramEnd"/>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widowControl w:val="0"/>
        <w:autoSpaceDE w:val="0"/>
        <w:autoSpaceDN w:val="0"/>
        <w:adjustRightInd w:val="0"/>
        <w:ind w:left="2183" w:right="2151"/>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proofErr w:type="gramStart"/>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proofErr w:type="gramEnd"/>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170BA2">
        <w:rPr>
          <w:rFonts w:ascii="Arial" w:hAnsi="Arial" w:cs="Arial"/>
          <w:b/>
          <w:bCs/>
          <w:spacing w:val="48"/>
          <w:sz w:val="24"/>
          <w:szCs w:val="24"/>
        </w:rPr>
        <w:t>001/2019</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proofErr w:type="gramStart"/>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proofErr w:type="gramEnd"/>
      <w:r w:rsidRPr="00BB3429">
        <w:rPr>
          <w:rFonts w:ascii="Arial" w:hAnsi="Arial" w:cs="Arial"/>
          <w:sz w:val="24"/>
          <w:szCs w:val="24"/>
        </w:rPr>
        <w:t xml:space="preserv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roofErr w:type="gramStart"/>
      <w:r w:rsidRPr="00BB3429">
        <w:rPr>
          <w:rFonts w:ascii="Arial" w:hAnsi="Arial" w:cs="Arial"/>
          <w:sz w:val="24"/>
          <w:szCs w:val="24"/>
        </w:rPr>
        <w:t>PROPONENTE:..............................................................................................................................</w:t>
      </w:r>
      <w:proofErr w:type="gramEnd"/>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roofErr w:type="gramStart"/>
      <w:r w:rsidRPr="00BB3429">
        <w:rPr>
          <w:rFonts w:ascii="Arial" w:hAnsi="Arial" w:cs="Arial"/>
          <w:sz w:val="24"/>
          <w:szCs w:val="24"/>
        </w:rPr>
        <w:t>CNPJ:................................................</w:t>
      </w:r>
      <w:proofErr w:type="gramEnd"/>
      <w:r w:rsidRPr="00BB3429">
        <w:rPr>
          <w:rFonts w:ascii="Arial" w:hAnsi="Arial" w:cs="Arial"/>
          <w:sz w:val="24"/>
          <w:szCs w:val="24"/>
        </w:rPr>
        <w:t>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B9074D">
        <w:rPr>
          <w:rFonts w:ascii="Arial" w:hAnsi="Arial" w:cs="Arial"/>
          <w:sz w:val="24"/>
          <w:szCs w:val="24"/>
        </w:rPr>
        <w:t>2</w:t>
      </w:r>
      <w:r w:rsidRPr="00BB3429">
        <w:rPr>
          <w:rFonts w:ascii="Arial" w:hAnsi="Arial" w:cs="Arial"/>
          <w:sz w:val="24"/>
          <w:szCs w:val="24"/>
        </w:rPr>
        <w:t>/201</w:t>
      </w:r>
      <w:r w:rsidR="00B9074D">
        <w:rPr>
          <w:rFonts w:ascii="Arial" w:hAnsi="Arial" w:cs="Arial"/>
          <w:sz w:val="24"/>
          <w:szCs w:val="24"/>
        </w:rPr>
        <w:t>7</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9D09A8" w:rsidRDefault="00C9174D" w:rsidP="00C9174D">
      <w:pPr>
        <w:jc w:val="center"/>
        <w:rPr>
          <w:rFonts w:ascii="Arial" w:hAnsi="Arial" w:cs="Arial"/>
          <w:b/>
          <w:bCs/>
          <w:i/>
          <w:sz w:val="24"/>
          <w:szCs w:val="24"/>
        </w:rPr>
      </w:pPr>
      <w:r w:rsidRPr="00BB3429">
        <w:rPr>
          <w:rFonts w:ascii="Arial" w:hAnsi="Arial" w:cs="Arial"/>
          <w:bCs/>
          <w:sz w:val="24"/>
          <w:szCs w:val="24"/>
          <w:u w:val="single"/>
        </w:rPr>
        <w:br w:type="page"/>
      </w:r>
      <w:r w:rsidRPr="009D09A8">
        <w:rPr>
          <w:rFonts w:ascii="Arial" w:hAnsi="Arial" w:cs="Arial"/>
          <w:b/>
          <w:bCs/>
          <w:i/>
          <w:sz w:val="24"/>
          <w:szCs w:val="24"/>
        </w:rPr>
        <w:t xml:space="preserve"> </w:t>
      </w:r>
    </w:p>
    <w:p w:rsidR="00C9174D" w:rsidRDefault="00C9174D" w:rsidP="00B9074D">
      <w:pPr>
        <w:pStyle w:val="Ttulo3"/>
        <w:jc w:val="center"/>
        <w:rPr>
          <w:rFonts w:ascii="Arial" w:hAnsi="Arial" w:cs="Arial"/>
          <w:i/>
        </w:rPr>
      </w:pPr>
      <w:r w:rsidRPr="009D09A8">
        <w:rPr>
          <w:rFonts w:ascii="Arial" w:hAnsi="Arial" w:cs="Arial"/>
          <w:i/>
        </w:rPr>
        <w:t>ANEXO 6</w:t>
      </w:r>
    </w:p>
    <w:p w:rsidR="00540D47" w:rsidRPr="00540D47" w:rsidRDefault="00540D47" w:rsidP="00540D47"/>
    <w:p w:rsidR="006D071F" w:rsidRPr="004C5547" w:rsidRDefault="006D071F" w:rsidP="006D071F">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proofErr w:type="gramStart"/>
      <w:r w:rsidRPr="004C5547">
        <w:rPr>
          <w:rFonts w:ascii="Calibri" w:hAnsi="Calibri"/>
          <w:b/>
          <w:sz w:val="24"/>
          <w:szCs w:val="24"/>
        </w:rPr>
        <w:t>xx</w:t>
      </w:r>
      <w:proofErr w:type="spellEnd"/>
      <w:proofErr w:type="gramEnd"/>
      <w:r w:rsidRPr="004C5547">
        <w:rPr>
          <w:rFonts w:ascii="Calibri" w:eastAsia="Arial" w:hAnsi="Calibri" w:cs="Arial"/>
          <w:b/>
          <w:sz w:val="24"/>
          <w:szCs w:val="24"/>
        </w:rPr>
        <w:t>/201</w:t>
      </w:r>
      <w:r>
        <w:rPr>
          <w:rFonts w:ascii="Calibri" w:eastAsia="Arial" w:hAnsi="Calibri" w:cs="Arial"/>
          <w:b/>
          <w:sz w:val="24"/>
          <w:szCs w:val="24"/>
        </w:rPr>
        <w:t>9</w:t>
      </w:r>
    </w:p>
    <w:p w:rsidR="006D071F" w:rsidRPr="004C5547" w:rsidRDefault="006D071F" w:rsidP="006D071F">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w:t>
      </w:r>
      <w:r>
        <w:rPr>
          <w:rFonts w:ascii="Calibri" w:hAnsi="Calibri"/>
          <w:sz w:val="24"/>
          <w:szCs w:val="24"/>
        </w:rPr>
        <w:t>9</w:t>
      </w:r>
      <w:r w:rsidRPr="004C5547">
        <w:rPr>
          <w:rFonts w:ascii="Calibri" w:hAnsi="Calibri"/>
          <w:sz w:val="24"/>
          <w:szCs w:val="24"/>
        </w:rPr>
        <w:t xml:space="preserve">, compareceram, de um lado </w:t>
      </w:r>
      <w:proofErr w:type="gramStart"/>
      <w:r w:rsidRPr="004C5547">
        <w:rPr>
          <w:rFonts w:ascii="Calibri" w:hAnsi="Calibri"/>
          <w:sz w:val="24"/>
          <w:szCs w:val="24"/>
        </w:rPr>
        <w:t>a(</w:t>
      </w:r>
      <w:proofErr w:type="gramEnd"/>
      <w:r w:rsidRPr="004C5547">
        <w:rPr>
          <w:rFonts w:ascii="Calibri" w:hAnsi="Calibri"/>
          <w:sz w:val="24"/>
          <w:szCs w:val="24"/>
        </w:rPr>
        <w:t>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w:t>
      </w:r>
      <w:proofErr w:type="gramStart"/>
      <w:r w:rsidRPr="004C5547">
        <w:rPr>
          <w:rFonts w:ascii="Calibri" w:hAnsi="Calibri"/>
          <w:sz w:val="24"/>
          <w:szCs w:val="24"/>
        </w:rPr>
        <w:t>pelo(</w:t>
      </w:r>
      <w:proofErr w:type="gramEnd"/>
      <w:r w:rsidRPr="004C5547">
        <w:rPr>
          <w:rFonts w:ascii="Calibri" w:hAnsi="Calibri"/>
          <w:sz w:val="24"/>
          <w:szCs w:val="24"/>
        </w:rPr>
        <w:t xml:space="preserve">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w:t>
      </w:r>
      <w:proofErr w:type="gramStart"/>
      <w:r w:rsidRPr="004C5547">
        <w:rPr>
          <w:rFonts w:ascii="Calibri" w:hAnsi="Calibri"/>
          <w:sz w:val="24"/>
          <w:szCs w:val="24"/>
        </w:rPr>
        <w:t>que</w:t>
      </w:r>
      <w:proofErr w:type="gramEnd"/>
      <w:r w:rsidRPr="004C5547">
        <w:rPr>
          <w:rFonts w:ascii="Calibri" w:hAnsi="Calibri"/>
          <w:sz w:val="24"/>
          <w:szCs w:val="24"/>
        </w:rPr>
        <w:t xml:space="preserve"> selecionou a proposta mais vantajosa para a Administração Pública, objetivando o(a) </w:t>
      </w:r>
      <w:r>
        <w:rPr>
          <w:rFonts w:ascii="Calibri" w:hAnsi="Calibri"/>
          <w:sz w:val="24"/>
          <w:szCs w:val="24"/>
        </w:rPr>
        <w:t>aquisição de Materiais de Expediente</w:t>
      </w:r>
      <w:r w:rsidRPr="004C5547">
        <w:rPr>
          <w:rFonts w:ascii="Calibri" w:hAnsi="Calibri"/>
          <w:sz w:val="24"/>
          <w:szCs w:val="24"/>
        </w:rPr>
        <w:t xml:space="preserve"> </w:t>
      </w:r>
      <w:r>
        <w:rPr>
          <w:rFonts w:ascii="Calibri" w:hAnsi="Calibri"/>
          <w:sz w:val="24"/>
          <w:szCs w:val="24"/>
        </w:rPr>
        <w:t>.......................................</w:t>
      </w:r>
      <w:r w:rsidRPr="004C5547">
        <w:rPr>
          <w:rFonts w:ascii="Calibri" w:hAnsi="Calibri"/>
          <w:sz w:val="24"/>
          <w:szCs w:val="24"/>
        </w:rPr>
        <w:t xml:space="preserve"> Em conformidade com as especificações constantes no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Edital.</w:t>
      </w:r>
    </w:p>
    <w:p w:rsidR="006D071F" w:rsidRPr="004C5547" w:rsidRDefault="006D071F" w:rsidP="006D071F">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6D071F" w:rsidRPr="004C5547" w:rsidTr="00DE6088">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6D071F" w:rsidRPr="004C5547" w:rsidRDefault="006D071F" w:rsidP="00DE6088">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6D071F" w:rsidRPr="004C5547" w:rsidRDefault="006D071F" w:rsidP="00DE6088">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6D071F" w:rsidRPr="004C5547" w:rsidRDefault="006D071F" w:rsidP="00DE6088">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6D071F" w:rsidRPr="004C5547" w:rsidRDefault="006D071F" w:rsidP="006D071F">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6D071F" w:rsidRPr="004C5547" w:rsidRDefault="006D071F" w:rsidP="006D071F">
      <w:pPr>
        <w:spacing w:after="297"/>
        <w:ind w:left="12"/>
        <w:jc w:val="both"/>
        <w:rPr>
          <w:rFonts w:ascii="Calibri" w:hAnsi="Calibri"/>
          <w:sz w:val="24"/>
          <w:szCs w:val="24"/>
        </w:rPr>
      </w:pPr>
      <w:r>
        <w:rPr>
          <w:noProof/>
        </w:rPr>
        <mc:AlternateContent>
          <mc:Choice Requires="wpg">
            <w:drawing>
              <wp:anchor distT="0" distB="0" distL="114300" distR="114300" simplePos="0" relativeHeight="251664384" behindDoc="0" locked="0" layoutInCell="1" allowOverlap="1">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FE127EA" id="Grupo 7724" o:spid="_x0000_s1026" style="position:absolute;margin-left:1.45pt;margin-top:825.35pt;width:549.7pt;height:.7pt;z-index:25166438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6D071F" w:rsidRPr="004C5547" w:rsidTr="00DE6088">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6D071F" w:rsidRPr="004C5547" w:rsidRDefault="006D071F" w:rsidP="00DE6088">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6D071F" w:rsidRPr="004C5547" w:rsidRDefault="006D071F" w:rsidP="00DE6088">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6D071F" w:rsidRPr="004C5547" w:rsidRDefault="006D071F" w:rsidP="00DE6088">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6D071F" w:rsidRPr="004C5547" w:rsidRDefault="006D071F" w:rsidP="00DE6088">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6D071F" w:rsidRPr="004C5547" w:rsidTr="00DE6088">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r>
    </w:tbl>
    <w:p w:rsidR="006D071F" w:rsidRPr="004C5547" w:rsidRDefault="006D071F" w:rsidP="006D071F">
      <w:pPr>
        <w:pStyle w:val="Ttulo1"/>
        <w:spacing w:after="209"/>
        <w:ind w:left="-5"/>
        <w:jc w:val="both"/>
        <w:rPr>
          <w:rFonts w:ascii="Calibri" w:hAnsi="Calibri"/>
        </w:rPr>
      </w:pPr>
      <w:r w:rsidRPr="004C5547">
        <w:rPr>
          <w:rFonts w:ascii="Calibri" w:hAnsi="Calibri"/>
        </w:rPr>
        <w:t>CLÁUSULA PRIMEIRA - DO OBJETO</w:t>
      </w:r>
    </w:p>
    <w:p w:rsidR="006D071F" w:rsidRPr="004C5547" w:rsidRDefault="006D071F" w:rsidP="006D071F">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6D071F" w:rsidRPr="004C5547" w:rsidRDefault="006D071F" w:rsidP="006D071F">
      <w:pPr>
        <w:ind w:left="12"/>
        <w:jc w:val="both"/>
        <w:rPr>
          <w:rFonts w:ascii="Calibri" w:hAnsi="Calibri"/>
          <w:sz w:val="24"/>
          <w:szCs w:val="24"/>
        </w:rPr>
      </w:pPr>
      <w:r w:rsidRPr="004C5547">
        <w:rPr>
          <w:rFonts w:ascii="Calibri" w:hAnsi="Calibri"/>
          <w:b/>
          <w:sz w:val="24"/>
          <w:szCs w:val="24"/>
          <w:u w:val="single"/>
        </w:rPr>
        <w:t xml:space="preserve">REGISTRO DE PREÇOS PARA AQUISIÇÃO DE </w:t>
      </w:r>
      <w:r>
        <w:rPr>
          <w:rFonts w:ascii="Calibri" w:hAnsi="Calibri"/>
          <w:b/>
          <w:sz w:val="24"/>
          <w:szCs w:val="24"/>
          <w:u w:val="single"/>
        </w:rPr>
        <w:t>COMBUSTÍVEIS</w:t>
      </w:r>
      <w:r w:rsidRPr="004C5547">
        <w:rPr>
          <w:rFonts w:ascii="Calibri" w:hAnsi="Calibri"/>
          <w:b/>
          <w:sz w:val="24"/>
          <w:szCs w:val="24"/>
          <w:u w:val="single"/>
        </w:rPr>
        <w:t xml:space="preserve"> </w:t>
      </w:r>
      <w:r w:rsidRPr="004C5547">
        <w:rPr>
          <w:rFonts w:ascii="Calibri" w:hAnsi="Calibri"/>
          <w:sz w:val="24"/>
          <w:szCs w:val="24"/>
        </w:rPr>
        <w:t xml:space="preserve">Tudo em conformidade com as especificações constantes no Edital, nas condições definidas </w:t>
      </w:r>
      <w:proofErr w:type="gramStart"/>
      <w:r w:rsidRPr="004C5547">
        <w:rPr>
          <w:rFonts w:ascii="Calibri" w:hAnsi="Calibri"/>
          <w:sz w:val="24"/>
          <w:szCs w:val="24"/>
        </w:rPr>
        <w:t>na ato convocatório</w:t>
      </w:r>
      <w:proofErr w:type="gramEnd"/>
      <w:r w:rsidRPr="004C5547">
        <w:rPr>
          <w:rFonts w:ascii="Calibri" w:hAnsi="Calibri"/>
          <w:sz w:val="24"/>
          <w:szCs w:val="24"/>
        </w:rPr>
        <w:t>,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6D071F" w:rsidRPr="004C5547" w:rsidRDefault="006D071F" w:rsidP="006D071F">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6D071F" w:rsidRPr="004C5547" w:rsidRDefault="006D071F" w:rsidP="006D071F">
      <w:pPr>
        <w:pStyle w:val="Ttulo1"/>
        <w:spacing w:after="163"/>
        <w:ind w:left="-5"/>
        <w:jc w:val="both"/>
        <w:rPr>
          <w:rFonts w:ascii="Calibri" w:hAnsi="Calibri"/>
        </w:rPr>
      </w:pPr>
      <w:r w:rsidRPr="004C5547">
        <w:rPr>
          <w:rFonts w:ascii="Calibri" w:hAnsi="Calibri"/>
        </w:rPr>
        <w:t xml:space="preserve">CLÁUSULA SEGUNDA - DO PREÇO </w:t>
      </w:r>
    </w:p>
    <w:p w:rsidR="006D071F" w:rsidRPr="004C5547" w:rsidRDefault="006D071F" w:rsidP="006D071F">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6D071F" w:rsidRPr="004C5547" w:rsidTr="00DE6088">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6D071F" w:rsidRPr="004C5547" w:rsidRDefault="006D071F" w:rsidP="00DE6088">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6D071F" w:rsidRPr="004C5547" w:rsidRDefault="006D071F" w:rsidP="00DE6088">
            <w:pPr>
              <w:spacing w:after="160" w:line="259" w:lineRule="auto"/>
              <w:jc w:val="both"/>
              <w:rPr>
                <w:rFonts w:ascii="Calibri" w:hAnsi="Calibri"/>
                <w:sz w:val="24"/>
                <w:szCs w:val="24"/>
              </w:rPr>
            </w:pPr>
          </w:p>
        </w:tc>
      </w:tr>
      <w:tr w:rsidR="006D071F" w:rsidRPr="004C5547" w:rsidTr="00DE6088">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6D071F" w:rsidRPr="004C5547" w:rsidRDefault="006D071F" w:rsidP="00DE6088">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6D071F" w:rsidRPr="004C5547" w:rsidRDefault="006D071F" w:rsidP="00DE6088">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rsidR="006D071F" w:rsidRPr="004C5547" w:rsidRDefault="006D071F" w:rsidP="00DE6088">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6D071F" w:rsidRPr="004C5547" w:rsidTr="00DE608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6D071F" w:rsidRPr="004C5547" w:rsidRDefault="006D071F" w:rsidP="00DE6088">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70" w:type="dxa"/>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892" w:type="dxa"/>
            <w:gridSpan w:val="4"/>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6D071F" w:rsidRPr="004C5547" w:rsidRDefault="006D071F" w:rsidP="00DE6088">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6D071F" w:rsidRPr="004C5547" w:rsidRDefault="006D071F" w:rsidP="00DE6088">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r>
      <w:tr w:rsidR="006D071F" w:rsidRPr="004C5547" w:rsidTr="00DE608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6D071F" w:rsidRPr="004C5547" w:rsidRDefault="006D071F" w:rsidP="00DE6088">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70" w:type="dxa"/>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892" w:type="dxa"/>
            <w:gridSpan w:val="4"/>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6D071F" w:rsidRPr="004C5547" w:rsidRDefault="006D071F" w:rsidP="00DE6088">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6D071F" w:rsidRPr="004C5547" w:rsidRDefault="006D071F" w:rsidP="00DE6088">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r>
      <w:tr w:rsidR="006D071F" w:rsidRPr="004C5547" w:rsidTr="00DE6088">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6D071F" w:rsidRPr="004C5547" w:rsidRDefault="006D071F" w:rsidP="00DE6088">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6D071F" w:rsidRPr="004C5547" w:rsidRDefault="006D071F" w:rsidP="00DE6088">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rsidR="006D071F" w:rsidRPr="004C5547" w:rsidRDefault="006D071F" w:rsidP="00DE6088">
            <w:pPr>
              <w:spacing w:after="160" w:line="259" w:lineRule="auto"/>
              <w:jc w:val="both"/>
              <w:rPr>
                <w:rFonts w:ascii="Calibri" w:hAnsi="Calibri"/>
                <w:sz w:val="24"/>
                <w:szCs w:val="24"/>
              </w:rPr>
            </w:pPr>
          </w:p>
        </w:tc>
      </w:tr>
      <w:tr w:rsidR="006D071F" w:rsidRPr="004C5547" w:rsidTr="00DE6088">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6D071F" w:rsidRPr="004C5547" w:rsidRDefault="006D071F" w:rsidP="00DE6088">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6D071F" w:rsidRPr="004C5547" w:rsidRDefault="006D071F" w:rsidP="00DE6088">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6D071F" w:rsidRPr="004C5547" w:rsidRDefault="006D071F" w:rsidP="00DE6088">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rsidR="006D071F" w:rsidRPr="004C5547" w:rsidRDefault="006D071F" w:rsidP="00DE6088">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6D071F" w:rsidRPr="004C5547" w:rsidTr="00DE608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70" w:type="dxa"/>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892" w:type="dxa"/>
            <w:gridSpan w:val="4"/>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6D071F" w:rsidRPr="004C5547" w:rsidRDefault="006D071F" w:rsidP="00DE6088">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6D071F" w:rsidRPr="004C5547" w:rsidRDefault="006D071F" w:rsidP="00DE6088">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r>
      <w:tr w:rsidR="006D071F" w:rsidRPr="004C5547" w:rsidTr="00DE6088">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70" w:type="dxa"/>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892" w:type="dxa"/>
            <w:gridSpan w:val="4"/>
            <w:tcBorders>
              <w:top w:val="nil"/>
              <w:left w:val="nil"/>
              <w:bottom w:val="nil"/>
              <w:right w:val="nil"/>
            </w:tcBorders>
          </w:tcPr>
          <w:p w:rsidR="006D071F" w:rsidRPr="004C5547" w:rsidRDefault="006D071F" w:rsidP="00DE6088">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6D071F" w:rsidRPr="004C5547" w:rsidRDefault="006D071F" w:rsidP="00DE6088">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6D071F" w:rsidRPr="004C5547" w:rsidRDefault="006D071F" w:rsidP="00DE6088">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6D071F" w:rsidRPr="004C5547" w:rsidRDefault="006D071F" w:rsidP="00DE6088">
            <w:pPr>
              <w:spacing w:line="259" w:lineRule="auto"/>
              <w:jc w:val="both"/>
              <w:rPr>
                <w:rFonts w:ascii="Calibri" w:hAnsi="Calibri"/>
                <w:sz w:val="24"/>
                <w:szCs w:val="24"/>
              </w:rPr>
            </w:pPr>
          </w:p>
        </w:tc>
      </w:tr>
    </w:tbl>
    <w:p w:rsidR="006D071F" w:rsidRPr="004C5547" w:rsidRDefault="006D071F" w:rsidP="006D071F">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6D071F" w:rsidRPr="004C5547" w:rsidRDefault="006D071F" w:rsidP="006D071F">
      <w:pPr>
        <w:numPr>
          <w:ilvl w:val="0"/>
          <w:numId w:val="10"/>
        </w:numPr>
        <w:spacing w:after="178" w:line="235" w:lineRule="auto"/>
        <w:ind w:hanging="233"/>
        <w:jc w:val="both"/>
        <w:rPr>
          <w:rFonts w:ascii="Calibri" w:hAnsi="Calibri"/>
          <w:sz w:val="24"/>
          <w:szCs w:val="24"/>
        </w:rPr>
      </w:pPr>
      <w:proofErr w:type="gramStart"/>
      <w:r w:rsidRPr="004C5547">
        <w:rPr>
          <w:rFonts w:ascii="Calibri" w:hAnsi="Calibri"/>
          <w:sz w:val="24"/>
          <w:szCs w:val="24"/>
        </w:rPr>
        <w:t>convocar</w:t>
      </w:r>
      <w:proofErr w:type="gramEnd"/>
      <w:r w:rsidRPr="004C5547">
        <w:rPr>
          <w:rFonts w:ascii="Calibri" w:hAnsi="Calibri"/>
          <w:sz w:val="24"/>
          <w:szCs w:val="24"/>
        </w:rPr>
        <w:t xml:space="preserve"> o fornecedor primeiro classificado, visando estabelecer a negociação para redução de preços originalmente registrados e sua adequação ao praticado no mercado;</w:t>
      </w:r>
    </w:p>
    <w:p w:rsidR="006D071F" w:rsidRPr="004C5547" w:rsidRDefault="006D071F" w:rsidP="006D071F">
      <w:pPr>
        <w:numPr>
          <w:ilvl w:val="0"/>
          <w:numId w:val="10"/>
        </w:numPr>
        <w:spacing w:after="178" w:line="235" w:lineRule="auto"/>
        <w:ind w:hanging="233"/>
        <w:jc w:val="both"/>
        <w:rPr>
          <w:rFonts w:ascii="Calibri" w:hAnsi="Calibri"/>
          <w:sz w:val="24"/>
          <w:szCs w:val="24"/>
        </w:rPr>
      </w:pPr>
      <w:proofErr w:type="gramStart"/>
      <w:r w:rsidRPr="004C5547">
        <w:rPr>
          <w:rFonts w:ascii="Calibri" w:hAnsi="Calibri"/>
          <w:sz w:val="24"/>
          <w:szCs w:val="24"/>
        </w:rPr>
        <w:t>frustrada</w:t>
      </w:r>
      <w:proofErr w:type="gramEnd"/>
      <w:r w:rsidRPr="004C5547">
        <w:rPr>
          <w:rFonts w:ascii="Calibri" w:hAnsi="Calibri"/>
          <w:sz w:val="24"/>
          <w:szCs w:val="24"/>
        </w:rPr>
        <w:t xml:space="preserve"> a negociação, o fornecedor será liberado do compromisso assumido; e</w:t>
      </w:r>
    </w:p>
    <w:p w:rsidR="006D071F" w:rsidRPr="004C5547" w:rsidRDefault="006D071F" w:rsidP="006D071F">
      <w:pPr>
        <w:numPr>
          <w:ilvl w:val="0"/>
          <w:numId w:val="10"/>
        </w:numPr>
        <w:spacing w:after="178" w:line="235" w:lineRule="auto"/>
        <w:ind w:hanging="233"/>
        <w:jc w:val="both"/>
        <w:rPr>
          <w:rFonts w:ascii="Calibri" w:hAnsi="Calibri"/>
          <w:sz w:val="24"/>
          <w:szCs w:val="24"/>
        </w:rPr>
      </w:pPr>
      <w:proofErr w:type="gramStart"/>
      <w:r w:rsidRPr="004C5547">
        <w:rPr>
          <w:rFonts w:ascii="Calibri" w:hAnsi="Calibri"/>
          <w:sz w:val="24"/>
          <w:szCs w:val="24"/>
        </w:rPr>
        <w:t>convocar</w:t>
      </w:r>
      <w:proofErr w:type="gramEnd"/>
      <w:r w:rsidRPr="004C5547">
        <w:rPr>
          <w:rFonts w:ascii="Calibri" w:hAnsi="Calibri"/>
          <w:sz w:val="24"/>
          <w:szCs w:val="24"/>
        </w:rPr>
        <w:t xml:space="preserve"> os demais fornecedores registrados, na ordem de classificação, visando igual oportunidade de negociação.</w:t>
      </w:r>
    </w:p>
    <w:p w:rsidR="006D071F" w:rsidRPr="004C5547" w:rsidRDefault="006D071F" w:rsidP="006D071F">
      <w:pPr>
        <w:ind w:left="12"/>
        <w:jc w:val="both"/>
        <w:rPr>
          <w:rFonts w:ascii="Calibri" w:hAnsi="Calibri"/>
          <w:sz w:val="24"/>
          <w:szCs w:val="24"/>
        </w:rPr>
      </w:pPr>
      <w:r>
        <w:rPr>
          <w:noProof/>
        </w:rPr>
        <mc:AlternateContent>
          <mc:Choice Requires="wpg">
            <w:drawing>
              <wp:anchor distT="0" distB="0" distL="114300" distR="114300" simplePos="0" relativeHeight="251665408" behindDoc="0" locked="0" layoutInCell="1" allowOverlap="1">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04CC12F" id="Grupo 7198" o:spid="_x0000_s1026" style="position:absolute;margin-left:1.45pt;margin-top:174pt;width:549.7pt;height:.7pt;z-index:25166540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2.4. Quando o preço registrado </w:t>
      </w:r>
      <w:proofErr w:type="gramStart"/>
      <w:r w:rsidRPr="004C5547">
        <w:rPr>
          <w:rFonts w:ascii="Calibri" w:hAnsi="Calibri"/>
          <w:sz w:val="24"/>
          <w:szCs w:val="24"/>
        </w:rPr>
        <w:t>torna-se</w:t>
      </w:r>
      <w:proofErr w:type="gramEnd"/>
      <w:r w:rsidRPr="004C5547">
        <w:rPr>
          <w:rFonts w:ascii="Calibri" w:hAnsi="Calibri"/>
          <w:sz w:val="24"/>
          <w:szCs w:val="24"/>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6D071F" w:rsidRPr="004C5547" w:rsidRDefault="006D071F" w:rsidP="006D071F">
      <w:pPr>
        <w:numPr>
          <w:ilvl w:val="0"/>
          <w:numId w:val="11"/>
        </w:numPr>
        <w:spacing w:after="178" w:line="235" w:lineRule="auto"/>
        <w:ind w:hanging="233"/>
        <w:jc w:val="both"/>
        <w:rPr>
          <w:rFonts w:ascii="Calibri" w:hAnsi="Calibri"/>
          <w:sz w:val="24"/>
          <w:szCs w:val="24"/>
        </w:rPr>
      </w:pPr>
      <w:proofErr w:type="gramStart"/>
      <w:r w:rsidRPr="004C5547">
        <w:rPr>
          <w:rFonts w:ascii="Calibri" w:hAnsi="Calibri"/>
          <w:sz w:val="24"/>
          <w:szCs w:val="24"/>
        </w:rPr>
        <w:t>estabelecer</w:t>
      </w:r>
      <w:proofErr w:type="gramEnd"/>
      <w:r w:rsidRPr="004C5547">
        <w:rPr>
          <w:rFonts w:ascii="Calibri" w:hAnsi="Calibri"/>
          <w:sz w:val="24"/>
          <w:szCs w:val="24"/>
        </w:rPr>
        <w:t xml:space="preserve"> negociação com os classificados visando à manutenção dos preços inicialmente registrados:</w:t>
      </w:r>
    </w:p>
    <w:p w:rsidR="006D071F" w:rsidRPr="004C5547" w:rsidRDefault="006D071F" w:rsidP="006D071F">
      <w:pPr>
        <w:numPr>
          <w:ilvl w:val="0"/>
          <w:numId w:val="11"/>
        </w:numPr>
        <w:spacing w:after="178" w:line="235" w:lineRule="auto"/>
        <w:ind w:hanging="233"/>
        <w:jc w:val="both"/>
        <w:rPr>
          <w:rFonts w:ascii="Calibri" w:hAnsi="Calibri"/>
          <w:sz w:val="24"/>
          <w:szCs w:val="24"/>
        </w:rPr>
      </w:pPr>
      <w:proofErr w:type="gramStart"/>
      <w:r w:rsidRPr="004C5547">
        <w:rPr>
          <w:rFonts w:ascii="Calibri" w:hAnsi="Calibri"/>
          <w:sz w:val="24"/>
          <w:szCs w:val="24"/>
        </w:rPr>
        <w:t>permitir</w:t>
      </w:r>
      <w:proofErr w:type="gramEnd"/>
      <w:r w:rsidRPr="004C5547">
        <w:rPr>
          <w:rFonts w:ascii="Calibri" w:hAnsi="Calibri"/>
          <w:sz w:val="24"/>
          <w:szCs w:val="24"/>
        </w:rPr>
        <w:t xml:space="preserve"> a apresentação de novos preços, observado o limite máximo estabelecido pela administração, quando da impossibilidade de manutenção do preço na forma referida na alínea anterior, observada as seguintes condições: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          </w:t>
      </w:r>
      <w:proofErr w:type="gramStart"/>
      <w:r w:rsidRPr="004C5547">
        <w:rPr>
          <w:rFonts w:ascii="Calibri" w:hAnsi="Calibri"/>
          <w:sz w:val="24"/>
          <w:szCs w:val="24"/>
        </w:rPr>
        <w:t>b</w:t>
      </w:r>
      <w:proofErr w:type="gramEnd"/>
      <w:r w:rsidRPr="004C5547">
        <w:rPr>
          <w:rFonts w:ascii="Calibri" w:hAnsi="Calibri"/>
          <w:sz w:val="24"/>
          <w:szCs w:val="24"/>
        </w:rPr>
        <w:t>1)  as propostas com os novos valores deverão constar de envelope lacrado, a ser entregue em data, local e horário, previamente, designados pelo órgão gerenciador;</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          </w:t>
      </w:r>
      <w:proofErr w:type="gramStart"/>
      <w:r w:rsidRPr="004C5547">
        <w:rPr>
          <w:rFonts w:ascii="Calibri" w:hAnsi="Calibri"/>
          <w:sz w:val="24"/>
          <w:szCs w:val="24"/>
        </w:rPr>
        <w:t>b</w:t>
      </w:r>
      <w:proofErr w:type="gramEnd"/>
      <w:r w:rsidRPr="004C5547">
        <w:rPr>
          <w:rFonts w:ascii="Calibri" w:hAnsi="Calibri"/>
          <w:sz w:val="24"/>
          <w:szCs w:val="24"/>
        </w:rPr>
        <w:t>2)  o novo preço ofertado deverá manter equivalência entre o preço originalmente constante da proposta e o preço de mercado vigente à época da licitação, sendo registrado o de menor valor.</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6D071F" w:rsidRPr="004C5547" w:rsidRDefault="006D071F" w:rsidP="006D071F">
      <w:pPr>
        <w:ind w:left="12"/>
        <w:jc w:val="both"/>
        <w:rPr>
          <w:rFonts w:ascii="Calibri" w:hAnsi="Calibri"/>
          <w:sz w:val="24"/>
          <w:szCs w:val="24"/>
        </w:rPr>
      </w:pPr>
    </w:p>
    <w:p w:rsidR="006D071F" w:rsidRPr="004C5547" w:rsidRDefault="006D071F" w:rsidP="006D071F">
      <w:pPr>
        <w:pStyle w:val="Ttulo1"/>
        <w:ind w:left="-5"/>
        <w:jc w:val="both"/>
        <w:rPr>
          <w:rFonts w:ascii="Calibri" w:hAnsi="Calibri"/>
        </w:rPr>
      </w:pPr>
      <w:r w:rsidRPr="004C5547">
        <w:rPr>
          <w:rFonts w:ascii="Calibri" w:hAnsi="Calibri"/>
        </w:rPr>
        <w:t>CLÁUSULA TERCEIRA - DO PRAZO DE VALIDADE DO REGISTRO DE PREÇOS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6D071F" w:rsidRPr="004C5547" w:rsidRDefault="006D071F" w:rsidP="006D071F">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6D071F" w:rsidRPr="004C5547" w:rsidRDefault="006D071F" w:rsidP="006D071F">
      <w:pPr>
        <w:ind w:left="12"/>
        <w:jc w:val="both"/>
        <w:rPr>
          <w:rFonts w:ascii="Calibri" w:hAnsi="Calibri"/>
          <w:sz w:val="24"/>
          <w:szCs w:val="24"/>
        </w:rPr>
      </w:pPr>
    </w:p>
    <w:p w:rsidR="006D071F" w:rsidRPr="004C5547" w:rsidRDefault="006D071F" w:rsidP="006D071F">
      <w:pPr>
        <w:pStyle w:val="Ttulo1"/>
        <w:ind w:left="-5"/>
        <w:jc w:val="both"/>
        <w:rPr>
          <w:rFonts w:ascii="Calibri" w:hAnsi="Calibri"/>
        </w:rPr>
      </w:pPr>
      <w:r w:rsidRPr="004C5547">
        <w:rPr>
          <w:rFonts w:ascii="Calibri" w:hAnsi="Calibri"/>
        </w:rPr>
        <w:t>CLÁUSULA QUARTA - DOS USUÁRIOS DO REGISTRO DE PREÇOS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6D071F" w:rsidRPr="004C5547" w:rsidRDefault="006D071F" w:rsidP="006D071F">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D071F" w:rsidRPr="004C5547" w:rsidRDefault="006D071F" w:rsidP="006D071F">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6D071F" w:rsidRPr="004C5547" w:rsidRDefault="006D071F" w:rsidP="006D071F">
      <w:pPr>
        <w:pStyle w:val="Ttulo1"/>
        <w:ind w:left="-5"/>
        <w:jc w:val="both"/>
        <w:rPr>
          <w:rFonts w:ascii="Calibri" w:hAnsi="Calibri"/>
        </w:rPr>
      </w:pPr>
      <w:r w:rsidRPr="004C5547">
        <w:rPr>
          <w:rFonts w:ascii="Calibri" w:hAnsi="Calibri"/>
        </w:rPr>
        <w:t>CLÁUSULA QUINTA - DOS DIREITOS E OBRIGAÇÕES DAS PARTES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 Compete ao Órgão Gestor:</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5.1.1. A Administração e os atos de controle da Ata de Registro de Preços decorrente da presente licitação </w:t>
      </w:r>
      <w:proofErr w:type="gramStart"/>
      <w:r w:rsidRPr="004C5547">
        <w:rPr>
          <w:rFonts w:ascii="Calibri" w:hAnsi="Calibri"/>
          <w:sz w:val="24"/>
          <w:szCs w:val="24"/>
        </w:rPr>
        <w:t>será</w:t>
      </w:r>
      <w:proofErr w:type="gramEnd"/>
      <w:r w:rsidRPr="004C5547">
        <w:rPr>
          <w:rFonts w:ascii="Calibri" w:hAnsi="Calibri"/>
          <w:sz w:val="24"/>
          <w:szCs w:val="24"/>
        </w:rPr>
        <w:t xml:space="preserve"> do Núcleo de Compras e Licitação, denominado como órgão gerenciador do Sistema de Registro de Preços, nos termos do inciso III do art. 3° do Decreto Municipal n° 095/2009;</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5.1.6. Emitir a autorização de compra;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5.2. Compete aos órgãos ou entidades usuárias: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 Compete ao Compromitente Detentor da Ata: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6D071F" w:rsidRPr="004C5547" w:rsidRDefault="006D071F" w:rsidP="006D071F">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6D071F" w:rsidRPr="004C5547" w:rsidRDefault="006D071F" w:rsidP="006D071F">
      <w:pPr>
        <w:pStyle w:val="Ttulo1"/>
        <w:ind w:left="-5"/>
        <w:jc w:val="both"/>
        <w:rPr>
          <w:rFonts w:ascii="Calibri" w:hAnsi="Calibri"/>
        </w:rPr>
      </w:pPr>
      <w:r w:rsidRPr="004C5547">
        <w:rPr>
          <w:rFonts w:ascii="Calibri" w:hAnsi="Calibri"/>
        </w:rPr>
        <w:t>CLÁUSULA SEXTA - DO CANCELAMENTO DOS PREÇOS REGISTRADOS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6.1.1. Pela ADMINISTRAÇÃO, quando:</w:t>
      </w:r>
    </w:p>
    <w:p w:rsidR="006D071F" w:rsidRPr="004C5547" w:rsidRDefault="006D071F" w:rsidP="006D071F">
      <w:pPr>
        <w:numPr>
          <w:ilvl w:val="0"/>
          <w:numId w:val="12"/>
        </w:numPr>
        <w:spacing w:after="178" w:line="235" w:lineRule="auto"/>
        <w:ind w:hanging="187"/>
        <w:jc w:val="both"/>
        <w:rPr>
          <w:rFonts w:ascii="Calibri" w:hAnsi="Calibri"/>
          <w:sz w:val="24"/>
          <w:szCs w:val="24"/>
        </w:rPr>
      </w:pPr>
      <w:proofErr w:type="gramStart"/>
      <w:r w:rsidRPr="004C5547">
        <w:rPr>
          <w:rFonts w:ascii="Calibri" w:hAnsi="Calibri"/>
          <w:sz w:val="24"/>
          <w:szCs w:val="24"/>
        </w:rPr>
        <w:t>o</w:t>
      </w:r>
      <w:proofErr w:type="gramEnd"/>
      <w:r w:rsidRPr="004C5547">
        <w:rPr>
          <w:rFonts w:ascii="Calibri" w:hAnsi="Calibri"/>
          <w:sz w:val="24"/>
          <w:szCs w:val="24"/>
        </w:rPr>
        <w:t xml:space="preserve"> detentor da ata descumprir as condições da Ata de Registro de Preços a que estiver vinculado;</w:t>
      </w:r>
    </w:p>
    <w:p w:rsidR="006D071F" w:rsidRPr="004C5547" w:rsidRDefault="006D071F" w:rsidP="006D071F">
      <w:pPr>
        <w:numPr>
          <w:ilvl w:val="0"/>
          <w:numId w:val="12"/>
        </w:numPr>
        <w:spacing w:after="178" w:line="235" w:lineRule="auto"/>
        <w:ind w:hanging="187"/>
        <w:jc w:val="both"/>
        <w:rPr>
          <w:rFonts w:ascii="Calibri" w:hAnsi="Calibri"/>
          <w:sz w:val="24"/>
          <w:szCs w:val="24"/>
        </w:rPr>
      </w:pPr>
      <w:proofErr w:type="gramStart"/>
      <w:r w:rsidRPr="004C5547">
        <w:rPr>
          <w:rFonts w:ascii="Calibri" w:hAnsi="Calibri"/>
          <w:sz w:val="24"/>
          <w:szCs w:val="24"/>
        </w:rPr>
        <w:t>o</w:t>
      </w:r>
      <w:proofErr w:type="gramEnd"/>
      <w:r w:rsidRPr="004C5547">
        <w:rPr>
          <w:rFonts w:ascii="Calibri" w:hAnsi="Calibri"/>
          <w:sz w:val="24"/>
          <w:szCs w:val="24"/>
        </w:rPr>
        <w:t xml:space="preserve"> detentor não retirar nota de empenho ou instrumento equivalente no prazo estabelecido, sem justificativa aceitável;</w:t>
      </w:r>
    </w:p>
    <w:p w:rsidR="006D071F" w:rsidRPr="004C5547" w:rsidRDefault="006D071F" w:rsidP="006D071F">
      <w:pPr>
        <w:numPr>
          <w:ilvl w:val="0"/>
          <w:numId w:val="12"/>
        </w:numPr>
        <w:spacing w:after="178" w:line="235" w:lineRule="auto"/>
        <w:ind w:hanging="187"/>
        <w:jc w:val="both"/>
        <w:rPr>
          <w:rFonts w:ascii="Calibri" w:hAnsi="Calibri"/>
          <w:sz w:val="24"/>
          <w:szCs w:val="24"/>
        </w:rPr>
      </w:pPr>
      <w:proofErr w:type="gramStart"/>
      <w:r w:rsidRPr="004C5547">
        <w:rPr>
          <w:rFonts w:ascii="Calibri" w:hAnsi="Calibri"/>
          <w:sz w:val="24"/>
          <w:szCs w:val="24"/>
        </w:rPr>
        <w:t>em</w:t>
      </w:r>
      <w:proofErr w:type="gramEnd"/>
      <w:r w:rsidRPr="004C5547">
        <w:rPr>
          <w:rFonts w:ascii="Calibri" w:hAnsi="Calibri"/>
          <w:sz w:val="24"/>
          <w:szCs w:val="24"/>
        </w:rPr>
        <w:t xml:space="preserve"> qualquer hipótese de inexecução total ou parcial do contrato de fornecimento;</w:t>
      </w:r>
    </w:p>
    <w:p w:rsidR="006D071F" w:rsidRPr="004C5547" w:rsidRDefault="006D071F" w:rsidP="006D071F">
      <w:pPr>
        <w:numPr>
          <w:ilvl w:val="0"/>
          <w:numId w:val="12"/>
        </w:numPr>
        <w:spacing w:after="178" w:line="235" w:lineRule="auto"/>
        <w:ind w:hanging="187"/>
        <w:jc w:val="both"/>
        <w:rPr>
          <w:rFonts w:ascii="Calibri" w:hAnsi="Calibri"/>
          <w:sz w:val="24"/>
          <w:szCs w:val="24"/>
        </w:rPr>
      </w:pPr>
      <w:proofErr w:type="gramStart"/>
      <w:r w:rsidRPr="004C5547">
        <w:rPr>
          <w:rFonts w:ascii="Calibri" w:hAnsi="Calibri"/>
          <w:sz w:val="24"/>
          <w:szCs w:val="24"/>
        </w:rPr>
        <w:t>não</w:t>
      </w:r>
      <w:proofErr w:type="gramEnd"/>
      <w:r w:rsidRPr="004C5547">
        <w:rPr>
          <w:rFonts w:ascii="Calibri" w:hAnsi="Calibri"/>
          <w:sz w:val="24"/>
          <w:szCs w:val="24"/>
        </w:rPr>
        <w:t xml:space="preserve"> aceitar reduzir o seu preço registrado, na hipótese desta apresentar superior ao praticado no mercado;</w:t>
      </w:r>
    </w:p>
    <w:p w:rsidR="006D071F" w:rsidRPr="004C5547" w:rsidRDefault="006D071F" w:rsidP="006D071F">
      <w:pPr>
        <w:numPr>
          <w:ilvl w:val="0"/>
          <w:numId w:val="12"/>
        </w:numPr>
        <w:spacing w:after="178" w:line="235" w:lineRule="auto"/>
        <w:ind w:hanging="187"/>
        <w:jc w:val="both"/>
        <w:rPr>
          <w:rFonts w:ascii="Calibri" w:hAnsi="Calibri"/>
          <w:sz w:val="24"/>
          <w:szCs w:val="24"/>
        </w:rPr>
      </w:pPr>
      <w:proofErr w:type="gramStart"/>
      <w:r w:rsidRPr="004C5547">
        <w:rPr>
          <w:rFonts w:ascii="Calibri" w:hAnsi="Calibri"/>
          <w:sz w:val="24"/>
          <w:szCs w:val="24"/>
        </w:rPr>
        <w:t>estiver</w:t>
      </w:r>
      <w:proofErr w:type="gramEnd"/>
      <w:r w:rsidRPr="004C5547">
        <w:rPr>
          <w:rFonts w:ascii="Calibri" w:hAnsi="Calibri"/>
          <w:sz w:val="24"/>
          <w:szCs w:val="24"/>
        </w:rPr>
        <w:t xml:space="preserve"> impedido para licitar ou contratar temporariamente com a administração ou for declarado inidôneo para licitar ou contratar com a administração pública, no termos da Lei Federal n° 10.520, de 17 de fevereiro de 2002;</w:t>
      </w:r>
    </w:p>
    <w:p w:rsidR="006D071F" w:rsidRPr="004C5547" w:rsidRDefault="006D071F" w:rsidP="006D071F">
      <w:pPr>
        <w:numPr>
          <w:ilvl w:val="0"/>
          <w:numId w:val="12"/>
        </w:numPr>
        <w:spacing w:after="178" w:line="235" w:lineRule="auto"/>
        <w:ind w:hanging="187"/>
        <w:jc w:val="both"/>
        <w:rPr>
          <w:rFonts w:ascii="Calibri" w:hAnsi="Calibri"/>
          <w:sz w:val="24"/>
          <w:szCs w:val="24"/>
        </w:rPr>
      </w:pPr>
      <w:proofErr w:type="gramStart"/>
      <w:r w:rsidRPr="004C5547">
        <w:rPr>
          <w:rFonts w:ascii="Calibri" w:hAnsi="Calibri"/>
          <w:sz w:val="24"/>
          <w:szCs w:val="24"/>
        </w:rPr>
        <w:t>por</w:t>
      </w:r>
      <w:proofErr w:type="gramEnd"/>
      <w:r w:rsidRPr="004C5547">
        <w:rPr>
          <w:rFonts w:ascii="Calibri" w:hAnsi="Calibri"/>
          <w:sz w:val="24"/>
          <w:szCs w:val="24"/>
        </w:rPr>
        <w:t xml:space="preserve"> razões de interesse público devidamente fundamentadas.</w:t>
      </w:r>
    </w:p>
    <w:p w:rsidR="006D071F" w:rsidRPr="004C5547" w:rsidRDefault="006D071F" w:rsidP="006D071F">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6D071F" w:rsidRPr="004C5547" w:rsidRDefault="006D071F" w:rsidP="006D071F">
      <w:pPr>
        <w:numPr>
          <w:ilvl w:val="1"/>
          <w:numId w:val="13"/>
        </w:numPr>
        <w:spacing w:after="178" w:line="235" w:lineRule="auto"/>
        <w:ind w:hanging="314"/>
        <w:jc w:val="both"/>
        <w:rPr>
          <w:rFonts w:ascii="Calibri" w:hAnsi="Calibri"/>
          <w:sz w:val="24"/>
          <w:szCs w:val="24"/>
        </w:rPr>
      </w:pPr>
      <w:r w:rsidRPr="004C5547">
        <w:rPr>
          <w:rFonts w:ascii="Calibri" w:hAnsi="Calibri"/>
          <w:sz w:val="24"/>
          <w:szCs w:val="24"/>
        </w:rPr>
        <w:t xml:space="preserve">Nas hipóteses previstas no subitem </w:t>
      </w:r>
      <w:proofErr w:type="gramStart"/>
      <w:r w:rsidRPr="004C5547">
        <w:rPr>
          <w:rFonts w:ascii="Calibri" w:hAnsi="Calibri"/>
          <w:sz w:val="24"/>
          <w:szCs w:val="24"/>
        </w:rPr>
        <w:t>6.1.,</w:t>
      </w:r>
      <w:proofErr w:type="gramEnd"/>
      <w:r w:rsidRPr="004C5547">
        <w:rPr>
          <w:rFonts w:ascii="Calibri" w:hAnsi="Calibri"/>
          <w:sz w:val="24"/>
          <w:szCs w:val="24"/>
        </w:rPr>
        <w:t xml:space="preserve"> a comunicação do cancelamento de preço registrado será publicada na imprensa oficial juntando-se o comprovante ao expediente que deu origem ao registro.</w:t>
      </w:r>
    </w:p>
    <w:p w:rsidR="006D071F" w:rsidRPr="004C5547" w:rsidRDefault="006D071F" w:rsidP="006D071F">
      <w:pPr>
        <w:numPr>
          <w:ilvl w:val="1"/>
          <w:numId w:val="13"/>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6D071F" w:rsidRPr="004C5547" w:rsidRDefault="006D071F" w:rsidP="006D071F">
      <w:pPr>
        <w:numPr>
          <w:ilvl w:val="1"/>
          <w:numId w:val="13"/>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D071F" w:rsidRPr="004C5547" w:rsidRDefault="006D071F" w:rsidP="006D071F">
      <w:pPr>
        <w:numPr>
          <w:ilvl w:val="1"/>
          <w:numId w:val="13"/>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6D071F" w:rsidRPr="004C5547" w:rsidRDefault="006D071F" w:rsidP="006D071F">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7.5. </w:t>
      </w:r>
      <w:proofErr w:type="gramStart"/>
      <w:r w:rsidRPr="004C5547">
        <w:rPr>
          <w:rFonts w:ascii="Calibri" w:hAnsi="Calibri"/>
          <w:sz w:val="24"/>
          <w:szCs w:val="24"/>
        </w:rPr>
        <w:t>A(</w:t>
      </w:r>
      <w:proofErr w:type="gramEnd"/>
      <w:r w:rsidRPr="004C5547">
        <w:rPr>
          <w:rFonts w:ascii="Calibri" w:hAnsi="Calibri"/>
          <w:sz w:val="24"/>
          <w:szCs w:val="24"/>
        </w:rPr>
        <w:t>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6D071F" w:rsidRPr="004C5547" w:rsidRDefault="006D071F" w:rsidP="006D071F">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6D071F" w:rsidRPr="004C5547" w:rsidRDefault="006D071F" w:rsidP="006D071F">
      <w:pPr>
        <w:ind w:left="11"/>
        <w:jc w:val="both"/>
        <w:rPr>
          <w:rFonts w:ascii="Calibri" w:hAnsi="Calibri"/>
          <w:sz w:val="24"/>
          <w:szCs w:val="24"/>
        </w:rPr>
      </w:pPr>
      <w:r w:rsidRPr="004C5547">
        <w:rPr>
          <w:rFonts w:ascii="Calibri" w:hAnsi="Calibri"/>
          <w:sz w:val="24"/>
          <w:szCs w:val="24"/>
        </w:rPr>
        <w:t xml:space="preserve">7.10. Todas as despesas relativas à entrega e transporte dos materiais, bem como todos os impostos, taxas e demais </w:t>
      </w:r>
      <w:proofErr w:type="gramStart"/>
      <w:r w:rsidRPr="004C5547">
        <w:rPr>
          <w:rFonts w:ascii="Calibri" w:hAnsi="Calibri"/>
          <w:sz w:val="24"/>
          <w:szCs w:val="24"/>
        </w:rPr>
        <w:t>despesas decorrente</w:t>
      </w:r>
      <w:proofErr w:type="gramEnd"/>
      <w:r w:rsidRPr="004C5547">
        <w:rPr>
          <w:rFonts w:ascii="Calibri" w:hAnsi="Calibri"/>
          <w:sz w:val="24"/>
          <w:szCs w:val="24"/>
        </w:rPr>
        <w:t xml:space="preserve"> da presente Ata, correrão por conta exclusiva da contratada.</w:t>
      </w:r>
    </w:p>
    <w:p w:rsidR="006D071F" w:rsidRPr="004C5547" w:rsidRDefault="006D071F" w:rsidP="006D071F">
      <w:pPr>
        <w:ind w:left="11"/>
        <w:jc w:val="both"/>
        <w:rPr>
          <w:rFonts w:ascii="Calibri" w:hAnsi="Calibri"/>
          <w:sz w:val="24"/>
          <w:szCs w:val="24"/>
        </w:rPr>
      </w:pPr>
    </w:p>
    <w:p w:rsidR="006D071F" w:rsidRPr="004C5547" w:rsidRDefault="006D071F" w:rsidP="006D071F">
      <w:pPr>
        <w:pStyle w:val="Ttulo1"/>
        <w:spacing w:after="130"/>
        <w:ind w:left="-5"/>
        <w:jc w:val="both"/>
        <w:rPr>
          <w:rFonts w:ascii="Calibri" w:hAnsi="Calibri"/>
        </w:rPr>
      </w:pPr>
      <w:r w:rsidRPr="004C5547">
        <w:rPr>
          <w:rFonts w:ascii="Calibri" w:hAnsi="Calibri"/>
        </w:rPr>
        <w:t>CLÁUSULA OITAVA - DO PAGAMENTO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8.2. Os pagamentos somente serão efetuados após a comprovação, </w:t>
      </w:r>
      <w:proofErr w:type="gramStart"/>
      <w:r w:rsidRPr="004C5547">
        <w:rPr>
          <w:rFonts w:ascii="Calibri" w:hAnsi="Calibri"/>
          <w:sz w:val="24"/>
          <w:szCs w:val="24"/>
        </w:rPr>
        <w:t>pela(</w:t>
      </w:r>
      <w:proofErr w:type="gramEnd"/>
      <w:r w:rsidRPr="004C5547">
        <w:rPr>
          <w:rFonts w:ascii="Calibri" w:hAnsi="Calibri"/>
          <w:sz w:val="24"/>
          <w:szCs w:val="24"/>
        </w:rPr>
        <w:t>s) fornecedora(s), de que se encontra regular com suas obrigações para com o sistema de seguridade social, mediante a apresentação das Certidões Negativas de Débito com o INSS e com o FGTS.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6D071F" w:rsidRPr="004C5547" w:rsidRDefault="006D071F" w:rsidP="006D071F">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6D071F" w:rsidRPr="004C5547" w:rsidRDefault="006D071F" w:rsidP="006D071F">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6D071F" w:rsidRPr="004C5547" w:rsidRDefault="006D071F" w:rsidP="006D071F">
      <w:pPr>
        <w:pStyle w:val="Ttulo1"/>
        <w:ind w:left="-5"/>
        <w:jc w:val="both"/>
        <w:rPr>
          <w:rFonts w:ascii="Calibri" w:hAnsi="Calibri"/>
        </w:rPr>
      </w:pPr>
      <w:r w:rsidRPr="004C5547">
        <w:rPr>
          <w:rFonts w:ascii="Calibri" w:hAnsi="Calibri"/>
        </w:rPr>
        <w:t>CLÁUSULA NONA - DOS ACRÉSCIMOS E SUPRESSÕES</w:t>
      </w:r>
    </w:p>
    <w:p w:rsidR="006D071F" w:rsidRPr="004C5547" w:rsidRDefault="006D071F" w:rsidP="006D071F">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6D071F" w:rsidRPr="004C5547" w:rsidRDefault="006D071F" w:rsidP="006D071F">
      <w:pPr>
        <w:ind w:left="12"/>
        <w:jc w:val="both"/>
        <w:rPr>
          <w:rFonts w:ascii="Calibri" w:hAnsi="Calibri"/>
          <w:sz w:val="24"/>
          <w:szCs w:val="24"/>
        </w:rPr>
      </w:pPr>
      <w:r w:rsidRPr="004C5547">
        <w:rPr>
          <w:rFonts w:ascii="Calibri" w:hAnsi="Calibri"/>
          <w:sz w:val="24"/>
          <w:szCs w:val="24"/>
        </w:rPr>
        <w:t>8.666, de 1993.</w:t>
      </w:r>
    </w:p>
    <w:p w:rsidR="006D071F" w:rsidRPr="004C5547" w:rsidRDefault="006D071F" w:rsidP="006D071F">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6D071F" w:rsidRPr="004C5547" w:rsidRDefault="006D071F" w:rsidP="006D071F">
      <w:pPr>
        <w:pStyle w:val="Ttulo1"/>
        <w:ind w:left="-5"/>
        <w:jc w:val="both"/>
        <w:rPr>
          <w:rFonts w:ascii="Calibri" w:hAnsi="Calibri"/>
        </w:rPr>
      </w:pPr>
      <w:r w:rsidRPr="004C5547">
        <w:rPr>
          <w:rFonts w:ascii="Calibri" w:hAnsi="Calibri"/>
        </w:rPr>
        <w:t>CLÁUSULA DÉCIMA - DA DOTAÇÃO ORÇAMENTÁRIA</w:t>
      </w:r>
    </w:p>
    <w:p w:rsidR="006D071F" w:rsidRPr="004C5547" w:rsidRDefault="006D071F" w:rsidP="006D071F">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6D071F" w:rsidRPr="004C5547" w:rsidRDefault="006D071F" w:rsidP="006D071F">
      <w:pPr>
        <w:pStyle w:val="Ttulo1"/>
        <w:ind w:left="-5"/>
        <w:jc w:val="both"/>
        <w:rPr>
          <w:rFonts w:ascii="Calibri" w:hAnsi="Calibri"/>
        </w:rPr>
      </w:pPr>
      <w:r w:rsidRPr="004C5547">
        <w:rPr>
          <w:rFonts w:ascii="Calibri" w:hAnsi="Calibri"/>
        </w:rPr>
        <w:t>CLÁUSULA DÉCIMA PRIMEIRA - DAS PENALIDADES E DAS MULTAS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6D071F" w:rsidRPr="004C5547" w:rsidRDefault="006D071F" w:rsidP="006D071F">
      <w:pPr>
        <w:spacing w:after="60" w:line="389" w:lineRule="auto"/>
        <w:ind w:left="12"/>
        <w:jc w:val="both"/>
        <w:rPr>
          <w:rFonts w:ascii="Calibri" w:hAnsi="Calibri"/>
          <w:sz w:val="24"/>
          <w:szCs w:val="24"/>
        </w:rPr>
      </w:pPr>
      <w:r w:rsidRPr="004C5547">
        <w:rPr>
          <w:rFonts w:ascii="Calibri" w:hAnsi="Calibri"/>
          <w:sz w:val="24"/>
          <w:szCs w:val="24"/>
        </w:rPr>
        <w:t xml:space="preserve">11.1.1. </w:t>
      </w:r>
      <w:proofErr w:type="gramStart"/>
      <w:r w:rsidRPr="004C5547">
        <w:rPr>
          <w:rFonts w:ascii="Calibri" w:hAnsi="Calibri"/>
          <w:sz w:val="24"/>
          <w:szCs w:val="24"/>
        </w:rPr>
        <w:t>pelo</w:t>
      </w:r>
      <w:proofErr w:type="gramEnd"/>
      <w:r w:rsidRPr="004C5547">
        <w:rPr>
          <w:rFonts w:ascii="Calibri" w:hAnsi="Calibri"/>
          <w:sz w:val="24"/>
          <w:szCs w:val="24"/>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6D071F" w:rsidRPr="004C5547" w:rsidRDefault="006D071F" w:rsidP="006D071F">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11.1.2. </w:t>
      </w:r>
      <w:proofErr w:type="gramStart"/>
      <w:r w:rsidRPr="004C5547">
        <w:rPr>
          <w:rFonts w:ascii="Calibri" w:hAnsi="Calibri"/>
          <w:sz w:val="24"/>
          <w:szCs w:val="24"/>
        </w:rPr>
        <w:t>por</w:t>
      </w:r>
      <w:proofErr w:type="gramEnd"/>
      <w:r w:rsidRPr="004C5547">
        <w:rPr>
          <w:rFonts w:ascii="Calibri" w:hAnsi="Calibri"/>
          <w:sz w:val="24"/>
          <w:szCs w:val="24"/>
        </w:rPr>
        <w:t xml:space="preserve"> atraso injustificado no cumprimento de contrato de fornecimento:</w:t>
      </w:r>
    </w:p>
    <w:p w:rsidR="006D071F" w:rsidRPr="004C5547" w:rsidRDefault="006D071F" w:rsidP="006D071F">
      <w:pPr>
        <w:numPr>
          <w:ilvl w:val="0"/>
          <w:numId w:val="14"/>
        </w:numPr>
        <w:spacing w:line="467" w:lineRule="auto"/>
        <w:ind w:hanging="10"/>
        <w:jc w:val="both"/>
        <w:rPr>
          <w:rFonts w:ascii="Calibri" w:hAnsi="Calibri"/>
          <w:sz w:val="24"/>
          <w:szCs w:val="24"/>
        </w:rPr>
      </w:pPr>
      <w:proofErr w:type="gramStart"/>
      <w:r w:rsidRPr="004C5547">
        <w:rPr>
          <w:rFonts w:ascii="Calibri" w:hAnsi="Calibri"/>
          <w:sz w:val="24"/>
          <w:szCs w:val="24"/>
        </w:rPr>
        <w:t>multa</w:t>
      </w:r>
      <w:proofErr w:type="gramEnd"/>
      <w:r w:rsidRPr="004C5547">
        <w:rPr>
          <w:rFonts w:ascii="Calibri" w:hAnsi="Calibri"/>
          <w:sz w:val="24"/>
          <w:szCs w:val="24"/>
        </w:rPr>
        <w:t xml:space="preserve"> de 0,5% (meio por cento), por dia útil de atraso, sobre o valor da prestação em atraso até o décimo dia;     b) rescisão unilateral do contrato após o décimo dia de atraso.</w:t>
      </w:r>
    </w:p>
    <w:p w:rsidR="006D071F" w:rsidRPr="004C5547" w:rsidRDefault="006D071F" w:rsidP="006D071F">
      <w:pPr>
        <w:spacing w:line="467" w:lineRule="auto"/>
        <w:ind w:left="12"/>
        <w:jc w:val="both"/>
        <w:rPr>
          <w:rFonts w:ascii="Calibri" w:hAnsi="Calibri"/>
          <w:sz w:val="24"/>
          <w:szCs w:val="24"/>
        </w:rPr>
      </w:pPr>
      <w:r w:rsidRPr="004C5547">
        <w:rPr>
          <w:rFonts w:ascii="Calibri" w:hAnsi="Calibri"/>
          <w:sz w:val="24"/>
          <w:szCs w:val="24"/>
        </w:rPr>
        <w:t xml:space="preserve">11.1.3. </w:t>
      </w:r>
      <w:proofErr w:type="gramStart"/>
      <w:r w:rsidRPr="004C5547">
        <w:rPr>
          <w:rFonts w:ascii="Calibri" w:hAnsi="Calibri"/>
          <w:sz w:val="24"/>
          <w:szCs w:val="24"/>
        </w:rPr>
        <w:t>por</w:t>
      </w:r>
      <w:proofErr w:type="gramEnd"/>
      <w:r w:rsidRPr="004C5547">
        <w:rPr>
          <w:rFonts w:ascii="Calibri" w:hAnsi="Calibri"/>
          <w:sz w:val="24"/>
          <w:szCs w:val="24"/>
        </w:rPr>
        <w:t xml:space="preserve"> inexecução total ou execução irregular do contrato de fornecimento ou de prestação de serviço:     a) advertência, por escrito, nas falta leves;</w:t>
      </w:r>
    </w:p>
    <w:p w:rsidR="006D071F" w:rsidRPr="004C5547" w:rsidRDefault="006D071F" w:rsidP="006D071F">
      <w:pPr>
        <w:numPr>
          <w:ilvl w:val="0"/>
          <w:numId w:val="14"/>
        </w:numPr>
        <w:spacing w:after="178" w:line="235" w:lineRule="auto"/>
        <w:ind w:hanging="10"/>
        <w:jc w:val="both"/>
        <w:rPr>
          <w:rFonts w:ascii="Calibri" w:hAnsi="Calibri"/>
          <w:sz w:val="24"/>
          <w:szCs w:val="24"/>
        </w:rPr>
      </w:pPr>
      <w:proofErr w:type="gramStart"/>
      <w:r w:rsidRPr="004C5547">
        <w:rPr>
          <w:rFonts w:ascii="Calibri" w:hAnsi="Calibri"/>
          <w:sz w:val="24"/>
          <w:szCs w:val="24"/>
        </w:rPr>
        <w:t>multa</w:t>
      </w:r>
      <w:proofErr w:type="gramEnd"/>
      <w:r w:rsidRPr="004C5547">
        <w:rPr>
          <w:rFonts w:ascii="Calibri" w:hAnsi="Calibri"/>
          <w:sz w:val="24"/>
          <w:szCs w:val="24"/>
        </w:rPr>
        <w:t xml:space="preserve"> de 10% (dez por cento) sobre o valor correspondente à parte não cumprida ou da totalidade do fornecimento ou serviço não executado pelo fornecedor;</w:t>
      </w:r>
    </w:p>
    <w:p w:rsidR="006D071F" w:rsidRPr="004C5547" w:rsidRDefault="006D071F" w:rsidP="006D071F">
      <w:pPr>
        <w:numPr>
          <w:ilvl w:val="0"/>
          <w:numId w:val="14"/>
        </w:numPr>
        <w:spacing w:after="178" w:line="235" w:lineRule="auto"/>
        <w:ind w:hanging="10"/>
        <w:jc w:val="both"/>
        <w:rPr>
          <w:rFonts w:ascii="Calibri" w:hAnsi="Calibri"/>
          <w:sz w:val="24"/>
          <w:szCs w:val="24"/>
        </w:rPr>
      </w:pPr>
      <w:proofErr w:type="gramStart"/>
      <w:r w:rsidRPr="004C5547">
        <w:rPr>
          <w:rFonts w:ascii="Calibri" w:hAnsi="Calibri"/>
          <w:sz w:val="24"/>
          <w:szCs w:val="24"/>
        </w:rPr>
        <w:t>suspensão</w:t>
      </w:r>
      <w:proofErr w:type="gramEnd"/>
      <w:r w:rsidRPr="004C5547">
        <w:rPr>
          <w:rFonts w:ascii="Calibri" w:hAnsi="Calibri"/>
          <w:sz w:val="24"/>
          <w:szCs w:val="24"/>
        </w:rPr>
        <w:t xml:space="preserve"> temporária de participar de licitação e impedimento de contratar com a administração pública estadual por prazo não superior a 2 (dois) anos.</w:t>
      </w:r>
    </w:p>
    <w:p w:rsidR="006D071F" w:rsidRPr="004C5547" w:rsidRDefault="006D071F" w:rsidP="006D071F">
      <w:pPr>
        <w:numPr>
          <w:ilvl w:val="0"/>
          <w:numId w:val="14"/>
        </w:numPr>
        <w:spacing w:after="376" w:line="235" w:lineRule="auto"/>
        <w:ind w:hanging="10"/>
        <w:jc w:val="both"/>
        <w:rPr>
          <w:rFonts w:ascii="Calibri" w:hAnsi="Calibri"/>
          <w:sz w:val="24"/>
          <w:szCs w:val="24"/>
        </w:rPr>
      </w:pPr>
      <w:proofErr w:type="gramStart"/>
      <w:r w:rsidRPr="004C5547">
        <w:rPr>
          <w:rFonts w:ascii="Calibri" w:hAnsi="Calibri"/>
          <w:sz w:val="24"/>
          <w:szCs w:val="24"/>
        </w:rPr>
        <w:t>declaração</w:t>
      </w:r>
      <w:proofErr w:type="gramEnd"/>
      <w:r w:rsidRPr="004C5547">
        <w:rPr>
          <w:rFonts w:ascii="Calibri" w:hAnsi="Calibri"/>
          <w:sz w:val="24"/>
          <w:szCs w:val="24"/>
        </w:rPr>
        <w:t xml:space="preserve"> de inidoneidade para licitar ou contratar com a administração pública municipal, enquanto perdurarem os motivos determinantes da punição ou até que seja promovida a reabilitação perante a própria autoridade que aplicou a penalidade.</w:t>
      </w:r>
    </w:p>
    <w:p w:rsidR="006D071F" w:rsidRPr="004C5547" w:rsidRDefault="006D071F" w:rsidP="006D071F">
      <w:pPr>
        <w:ind w:left="12"/>
        <w:jc w:val="both"/>
        <w:rPr>
          <w:rFonts w:ascii="Calibri" w:hAnsi="Calibri"/>
          <w:sz w:val="24"/>
          <w:szCs w:val="24"/>
        </w:rPr>
      </w:pPr>
      <w:r w:rsidRPr="004C5547">
        <w:rPr>
          <w:rFonts w:ascii="Calibri" w:hAnsi="Calibri"/>
          <w:sz w:val="24"/>
          <w:szCs w:val="24"/>
        </w:rPr>
        <w:t xml:space="preserve">11.1.3.1. A penalidade prevista na alínea "b" do subitem 11.1.3. </w:t>
      </w:r>
      <w:proofErr w:type="gramStart"/>
      <w:r w:rsidRPr="004C5547">
        <w:rPr>
          <w:rFonts w:ascii="Calibri" w:hAnsi="Calibri"/>
          <w:sz w:val="24"/>
          <w:szCs w:val="24"/>
        </w:rPr>
        <w:t>poderá</w:t>
      </w:r>
      <w:proofErr w:type="gramEnd"/>
      <w:r w:rsidRPr="004C5547">
        <w:rPr>
          <w:rFonts w:ascii="Calibri" w:hAnsi="Calibri"/>
          <w:sz w:val="24"/>
          <w:szCs w:val="24"/>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6D071F" w:rsidRPr="004C5547" w:rsidRDefault="006D071F" w:rsidP="006D071F">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6D071F" w:rsidRPr="004C5547" w:rsidRDefault="006D071F" w:rsidP="006D071F">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D071F" w:rsidRPr="004C5547" w:rsidRDefault="006D071F" w:rsidP="006D071F">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D071F" w:rsidRPr="004C5547" w:rsidRDefault="006D071F" w:rsidP="006D071F">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6D071F" w:rsidRPr="004C5547" w:rsidRDefault="006D071F" w:rsidP="006D071F">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6D071F" w:rsidRPr="004C5547" w:rsidRDefault="006D071F" w:rsidP="006D071F">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6D071F" w:rsidRPr="004C5547" w:rsidRDefault="006D071F" w:rsidP="006D071F">
      <w:pPr>
        <w:pStyle w:val="Ttulo1"/>
        <w:spacing w:after="130"/>
        <w:ind w:left="-5"/>
        <w:jc w:val="both"/>
        <w:rPr>
          <w:rFonts w:ascii="Calibri" w:hAnsi="Calibri"/>
        </w:rPr>
      </w:pPr>
      <w:r w:rsidRPr="004C5547">
        <w:rPr>
          <w:rFonts w:ascii="Calibri" w:hAnsi="Calibri"/>
        </w:rPr>
        <w:t>CLÁUSULA DÉCIMA TERCEIRA - DO FORO</w:t>
      </w:r>
    </w:p>
    <w:p w:rsidR="006D071F" w:rsidRPr="004C5547" w:rsidRDefault="006D071F" w:rsidP="006D071F">
      <w:pPr>
        <w:spacing w:after="534"/>
        <w:ind w:left="12"/>
        <w:jc w:val="both"/>
        <w:rPr>
          <w:rFonts w:ascii="Calibri" w:hAnsi="Calibri"/>
          <w:sz w:val="24"/>
          <w:szCs w:val="24"/>
        </w:rPr>
      </w:pPr>
      <w:r w:rsidRPr="004C5547">
        <w:rPr>
          <w:rFonts w:ascii="Calibri" w:hAnsi="Calibri"/>
          <w:sz w:val="24"/>
          <w:szCs w:val="24"/>
        </w:rPr>
        <w:t xml:space="preserve">13.1. Fica eleito o Foro da Comarca </w:t>
      </w:r>
      <w:proofErr w:type="gramStart"/>
      <w:r w:rsidRPr="004C5547">
        <w:rPr>
          <w:rFonts w:ascii="Calibri" w:hAnsi="Calibri"/>
          <w:sz w:val="24"/>
          <w:szCs w:val="24"/>
        </w:rPr>
        <w:t xml:space="preserve">de  </w:t>
      </w:r>
      <w:r>
        <w:rPr>
          <w:rFonts w:ascii="Calibri" w:hAnsi="Calibri"/>
          <w:sz w:val="24"/>
          <w:szCs w:val="24"/>
        </w:rPr>
        <w:t>Campo</w:t>
      </w:r>
      <w:proofErr w:type="gramEnd"/>
      <w:r>
        <w:rPr>
          <w:rFonts w:ascii="Calibri" w:hAnsi="Calibri"/>
          <w:sz w:val="24"/>
          <w:szCs w:val="24"/>
        </w:rPr>
        <w:t xml:space="preserve"> Ere</w:t>
      </w:r>
      <w:r w:rsidRPr="004C5547">
        <w:rPr>
          <w:rFonts w:ascii="Calibri" w:hAnsi="Calibri"/>
          <w:sz w:val="24"/>
          <w:szCs w:val="24"/>
        </w:rPr>
        <w:t xml:space="preserve"> para dirimir quaisquer dúvidas ou questões oriundas do presente instrumento.</w:t>
      </w:r>
    </w:p>
    <w:p w:rsidR="006D071F" w:rsidRPr="004C5547" w:rsidRDefault="006D071F" w:rsidP="006D071F">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6D071F" w:rsidRPr="004C5547" w:rsidRDefault="006D071F" w:rsidP="006D071F">
      <w:pPr>
        <w:ind w:left="12"/>
        <w:jc w:val="both"/>
        <w:rPr>
          <w:rFonts w:ascii="Calibri" w:hAnsi="Calibri"/>
          <w:sz w:val="24"/>
          <w:szCs w:val="24"/>
        </w:rPr>
      </w:pPr>
      <w:proofErr w:type="gramStart"/>
      <w:r w:rsidRPr="004C5547">
        <w:rPr>
          <w:rFonts w:ascii="Calibri" w:hAnsi="Calibri"/>
          <w:sz w:val="24"/>
          <w:szCs w:val="24"/>
        </w:rPr>
        <w:t>assinadas</w:t>
      </w:r>
      <w:proofErr w:type="gramEnd"/>
      <w:r w:rsidRPr="004C5547">
        <w:rPr>
          <w:rFonts w:ascii="Calibri" w:hAnsi="Calibri"/>
          <w:sz w:val="24"/>
          <w:szCs w:val="24"/>
        </w:rPr>
        <w:t>.</w:t>
      </w:r>
    </w:p>
    <w:p w:rsidR="006D071F" w:rsidRPr="004C5547" w:rsidRDefault="006D071F" w:rsidP="006D071F">
      <w:pPr>
        <w:ind w:left="226"/>
        <w:jc w:val="both"/>
        <w:rPr>
          <w:rFonts w:ascii="Calibri" w:hAnsi="Calibri"/>
          <w:sz w:val="24"/>
          <w:szCs w:val="24"/>
        </w:rPr>
      </w:pPr>
      <w:r w:rsidRPr="004C5547">
        <w:rPr>
          <w:rFonts w:ascii="Calibri" w:hAnsi="Calibri"/>
          <w:sz w:val="24"/>
          <w:szCs w:val="24"/>
        </w:rPr>
        <w:t>Saltinho,</w:t>
      </w:r>
    </w:p>
    <w:p w:rsidR="006D071F" w:rsidRPr="004C5547" w:rsidRDefault="006D071F" w:rsidP="006D071F">
      <w:pPr>
        <w:pStyle w:val="Ttulo2"/>
        <w:jc w:val="center"/>
        <w:rPr>
          <w:rFonts w:ascii="Calibri" w:hAnsi="Calibri"/>
        </w:rPr>
      </w:pPr>
      <w:r w:rsidRPr="004C5547">
        <w:rPr>
          <w:rFonts w:ascii="Calibri" w:hAnsi="Calibri"/>
        </w:rPr>
        <w:t>______________</w:t>
      </w:r>
      <w:r>
        <w:rPr>
          <w:rFonts w:ascii="Calibri" w:hAnsi="Calibri"/>
        </w:rPr>
        <w:t>_______________</w:t>
      </w:r>
    </w:p>
    <w:p w:rsidR="006D071F" w:rsidRPr="004C5547" w:rsidRDefault="006D071F" w:rsidP="006D071F">
      <w:pPr>
        <w:ind w:left="10"/>
        <w:jc w:val="center"/>
        <w:rPr>
          <w:rFonts w:ascii="Calibri" w:hAnsi="Calibri"/>
          <w:sz w:val="24"/>
          <w:szCs w:val="24"/>
        </w:rPr>
      </w:pPr>
      <w:r w:rsidRPr="004C5547">
        <w:rPr>
          <w:rFonts w:ascii="Calibri" w:eastAsia="Arial" w:hAnsi="Calibri" w:cs="Arial"/>
          <w:b/>
          <w:sz w:val="24"/>
          <w:szCs w:val="24"/>
        </w:rPr>
        <w:t>DEONIR LUIZ FERRONATTO</w:t>
      </w:r>
    </w:p>
    <w:p w:rsidR="006D071F" w:rsidRPr="004C5547" w:rsidRDefault="006D071F" w:rsidP="006D071F">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6D071F" w:rsidRPr="004C5547" w:rsidRDefault="006D071F" w:rsidP="006D071F">
      <w:pPr>
        <w:ind w:left="10"/>
        <w:jc w:val="center"/>
        <w:rPr>
          <w:rFonts w:ascii="Calibri" w:eastAsia="Arial" w:hAnsi="Calibri" w:cs="Arial"/>
          <w:b/>
          <w:sz w:val="24"/>
          <w:szCs w:val="24"/>
        </w:rPr>
      </w:pPr>
    </w:p>
    <w:p w:rsidR="006D071F" w:rsidRPr="004C5547" w:rsidRDefault="006D071F" w:rsidP="006D071F">
      <w:pPr>
        <w:ind w:left="10"/>
        <w:jc w:val="both"/>
        <w:rPr>
          <w:rFonts w:ascii="Calibri" w:hAnsi="Calibri"/>
          <w:sz w:val="24"/>
          <w:szCs w:val="24"/>
        </w:rPr>
      </w:pPr>
    </w:p>
    <w:p w:rsidR="006D071F" w:rsidRPr="004C5547" w:rsidRDefault="006D071F" w:rsidP="006D071F">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6D071F" w:rsidRPr="00A21A4A" w:rsidRDefault="006D071F" w:rsidP="006D071F">
      <w:pPr>
        <w:autoSpaceDE w:val="0"/>
        <w:autoSpaceDN w:val="0"/>
        <w:adjustRightInd w:val="0"/>
        <w:jc w:val="both"/>
        <w:rPr>
          <w:rFonts w:ascii="Calibri" w:hAnsi="Calibri" w:cs="Helvetica"/>
          <w:sz w:val="24"/>
          <w:szCs w:val="24"/>
        </w:rPr>
      </w:pPr>
    </w:p>
    <w:p w:rsidR="006D071F" w:rsidRPr="00B52516" w:rsidRDefault="006D071F" w:rsidP="006D071F">
      <w:pPr>
        <w:ind w:left="708" w:hanging="708"/>
        <w:jc w:val="both"/>
        <w:rPr>
          <w:rFonts w:ascii="Arial" w:eastAsia="Arial Narrow" w:hAnsi="Arial" w:cs="Arial"/>
        </w:rPr>
      </w:pPr>
    </w:p>
    <w:p w:rsidR="006D071F" w:rsidRPr="006D071F" w:rsidRDefault="006D071F" w:rsidP="006D071F">
      <w:pPr>
        <w:autoSpaceDE w:val="0"/>
        <w:autoSpaceDN w:val="0"/>
        <w:adjustRightInd w:val="0"/>
        <w:jc w:val="both"/>
        <w:rPr>
          <w:rFonts w:ascii="Arial" w:hAnsi="Arial" w:cs="Arial"/>
          <w:b/>
          <w:bCs/>
          <w:i/>
          <w:color w:val="000000"/>
          <w14:shadow w14:blurRad="50800" w14:dist="38100" w14:dir="2700000" w14:sx="100000" w14:sy="100000" w14:kx="0" w14:ky="0" w14:algn="tl">
            <w14:srgbClr w14:val="000000">
              <w14:alpha w14:val="60000"/>
            </w14:srgbClr>
          </w14:shadow>
        </w:rPr>
      </w:pPr>
    </w:p>
    <w:p w:rsidR="006D071F" w:rsidRPr="006D071F" w:rsidRDefault="006D071F" w:rsidP="006D071F">
      <w:pPr>
        <w:autoSpaceDE w:val="0"/>
        <w:autoSpaceDN w:val="0"/>
        <w:adjustRightInd w:val="0"/>
        <w:jc w:val="both"/>
        <w:rPr>
          <w:rFonts w:ascii="Arial Narrow" w:hAnsi="Arial Narrow" w:cs="Helvetica-Bold"/>
          <w:b/>
          <w:bCs/>
          <w:i/>
          <w:color w:val="000000"/>
          <w:sz w:val="24"/>
          <w:szCs w:val="24"/>
          <w14:shadow w14:blurRad="50800" w14:dist="38100" w14:dir="2700000" w14:sx="100000" w14:sy="100000" w14:kx="0" w14:ky="0" w14:algn="tl">
            <w14:srgbClr w14:val="000000">
              <w14:alpha w14:val="60000"/>
            </w14:srgbClr>
          </w14:shadow>
        </w:rPr>
      </w:pPr>
    </w:p>
    <w:p w:rsidR="00597244" w:rsidRPr="00BB3429" w:rsidRDefault="00597244" w:rsidP="003B7CB4">
      <w:pPr>
        <w:rPr>
          <w:rFonts w:ascii="Arial" w:hAnsi="Arial" w:cs="Arial"/>
          <w:sz w:val="24"/>
          <w:szCs w:val="24"/>
        </w:rPr>
      </w:pPr>
    </w:p>
    <w:sectPr w:rsidR="00597244" w:rsidRPr="00BB3429" w:rsidSect="00FC54D6">
      <w:headerReference w:type="default" r:id="rId8"/>
      <w:footerReference w:type="default" r:id="rId9"/>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92" w:rsidRDefault="00014392">
      <w:r>
        <w:separator/>
      </w:r>
    </w:p>
  </w:endnote>
  <w:endnote w:type="continuationSeparator" w:id="0">
    <w:p w:rsidR="00014392" w:rsidRDefault="0001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33" w:rsidRDefault="00BB4C33"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BB4C33" w:rsidRDefault="00BB4C33"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BB4C33" w:rsidRDefault="00BB4C33"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92" w:rsidRDefault="00014392">
      <w:r>
        <w:separator/>
      </w:r>
    </w:p>
  </w:footnote>
  <w:footnote w:type="continuationSeparator" w:id="0">
    <w:p w:rsidR="00014392" w:rsidRDefault="0001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BB4C33">
      <w:tc>
        <w:tcPr>
          <w:tcW w:w="8978" w:type="dxa"/>
          <w:gridSpan w:val="2"/>
        </w:tcPr>
        <w:p w:rsidR="00BB4C33" w:rsidRDefault="00BB4C33" w:rsidP="00D9407B"/>
      </w:tc>
    </w:tr>
    <w:tr w:rsidR="00BB4C33" w:rsidRPr="00185AD9">
      <w:tc>
        <w:tcPr>
          <w:tcW w:w="1548" w:type="dxa"/>
        </w:tcPr>
        <w:p w:rsidR="00BB4C33" w:rsidRDefault="00BB4C33"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BB4C33" w:rsidRDefault="00BB4C33" w:rsidP="00E759A6">
          <w:pPr>
            <w:jc w:val="center"/>
            <w:rPr>
              <w:rFonts w:ascii="Verdana" w:hAnsi="Verdana"/>
              <w:b/>
              <w:spacing w:val="4"/>
              <w:sz w:val="36"/>
              <w:szCs w:val="36"/>
            </w:rPr>
          </w:pPr>
          <w:r>
            <w:rPr>
              <w:rFonts w:ascii="Verdana" w:hAnsi="Verdana"/>
              <w:b/>
              <w:spacing w:val="4"/>
              <w:sz w:val="36"/>
              <w:szCs w:val="36"/>
            </w:rPr>
            <w:t>ESTADO DE SANTA CATARINA</w:t>
          </w:r>
        </w:p>
        <w:p w:rsidR="00BB4C33" w:rsidRPr="00185AD9" w:rsidRDefault="00BB4C33"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BB4C33" w:rsidRDefault="00BB4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615602"/>
    <w:multiLevelType w:val="hybridMultilevel"/>
    <w:tmpl w:val="C14620A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15:restartNumberingAfterBreak="0">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4"/>
  </w:num>
  <w:num w:numId="6">
    <w:abstractNumId w:val="10"/>
  </w:num>
  <w:num w:numId="7">
    <w:abstractNumId w:val="7"/>
  </w:num>
  <w:num w:numId="8">
    <w:abstractNumId w:val="1"/>
  </w:num>
  <w:num w:numId="9">
    <w:abstractNumId w:val="11"/>
  </w:num>
  <w:num w:numId="10">
    <w:abstractNumId w:val="13"/>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509B"/>
    <w:rsid w:val="00054418"/>
    <w:rsid w:val="00065AFD"/>
    <w:rsid w:val="00066FB5"/>
    <w:rsid w:val="000678F9"/>
    <w:rsid w:val="00070961"/>
    <w:rsid w:val="000774B6"/>
    <w:rsid w:val="000808BB"/>
    <w:rsid w:val="00091C17"/>
    <w:rsid w:val="0009664F"/>
    <w:rsid w:val="000A5911"/>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0BA2"/>
    <w:rsid w:val="001721A0"/>
    <w:rsid w:val="00173AE6"/>
    <w:rsid w:val="00181CCC"/>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239C"/>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4056D"/>
    <w:rsid w:val="00450172"/>
    <w:rsid w:val="0045061C"/>
    <w:rsid w:val="00452378"/>
    <w:rsid w:val="00473B29"/>
    <w:rsid w:val="004760DE"/>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0D47"/>
    <w:rsid w:val="0054381C"/>
    <w:rsid w:val="00547A06"/>
    <w:rsid w:val="0055229F"/>
    <w:rsid w:val="005550C7"/>
    <w:rsid w:val="00555D4F"/>
    <w:rsid w:val="00556AEA"/>
    <w:rsid w:val="00562967"/>
    <w:rsid w:val="00563716"/>
    <w:rsid w:val="00565398"/>
    <w:rsid w:val="00570AF7"/>
    <w:rsid w:val="00586B7D"/>
    <w:rsid w:val="00597244"/>
    <w:rsid w:val="00597C1A"/>
    <w:rsid w:val="005A5989"/>
    <w:rsid w:val="005A668C"/>
    <w:rsid w:val="005A682F"/>
    <w:rsid w:val="005B1880"/>
    <w:rsid w:val="005B2CDA"/>
    <w:rsid w:val="005B577B"/>
    <w:rsid w:val="005E5638"/>
    <w:rsid w:val="005E7625"/>
    <w:rsid w:val="005F3804"/>
    <w:rsid w:val="005F4904"/>
    <w:rsid w:val="006070A0"/>
    <w:rsid w:val="00630645"/>
    <w:rsid w:val="00645B8F"/>
    <w:rsid w:val="00654850"/>
    <w:rsid w:val="0065697A"/>
    <w:rsid w:val="00661351"/>
    <w:rsid w:val="0066428E"/>
    <w:rsid w:val="006763D9"/>
    <w:rsid w:val="00681F07"/>
    <w:rsid w:val="00684904"/>
    <w:rsid w:val="00685C71"/>
    <w:rsid w:val="0069459A"/>
    <w:rsid w:val="006949D0"/>
    <w:rsid w:val="006955FF"/>
    <w:rsid w:val="006A514E"/>
    <w:rsid w:val="006C4AB4"/>
    <w:rsid w:val="006D071F"/>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9040D8"/>
    <w:rsid w:val="00907D8D"/>
    <w:rsid w:val="00912936"/>
    <w:rsid w:val="00915BCE"/>
    <w:rsid w:val="00922989"/>
    <w:rsid w:val="00964D73"/>
    <w:rsid w:val="00985132"/>
    <w:rsid w:val="009945A1"/>
    <w:rsid w:val="009A3526"/>
    <w:rsid w:val="009A4008"/>
    <w:rsid w:val="009A5B15"/>
    <w:rsid w:val="009A750D"/>
    <w:rsid w:val="009A7687"/>
    <w:rsid w:val="009B2AE7"/>
    <w:rsid w:val="009B7B83"/>
    <w:rsid w:val="009D09A8"/>
    <w:rsid w:val="009D4540"/>
    <w:rsid w:val="00A020A7"/>
    <w:rsid w:val="00A064CD"/>
    <w:rsid w:val="00A10474"/>
    <w:rsid w:val="00A439E5"/>
    <w:rsid w:val="00A5558B"/>
    <w:rsid w:val="00A57F0B"/>
    <w:rsid w:val="00A73E6B"/>
    <w:rsid w:val="00A779F5"/>
    <w:rsid w:val="00A832FD"/>
    <w:rsid w:val="00A84397"/>
    <w:rsid w:val="00A853CE"/>
    <w:rsid w:val="00A91423"/>
    <w:rsid w:val="00AC50E6"/>
    <w:rsid w:val="00AD2174"/>
    <w:rsid w:val="00AD44BD"/>
    <w:rsid w:val="00AD4CF3"/>
    <w:rsid w:val="00AE06B1"/>
    <w:rsid w:val="00AE151E"/>
    <w:rsid w:val="00AE2DB6"/>
    <w:rsid w:val="00B04A09"/>
    <w:rsid w:val="00B07E92"/>
    <w:rsid w:val="00B141C0"/>
    <w:rsid w:val="00B53AD4"/>
    <w:rsid w:val="00B71663"/>
    <w:rsid w:val="00B9074D"/>
    <w:rsid w:val="00B973D7"/>
    <w:rsid w:val="00BA7A31"/>
    <w:rsid w:val="00BB035D"/>
    <w:rsid w:val="00BB3429"/>
    <w:rsid w:val="00BB4C33"/>
    <w:rsid w:val="00BB56A3"/>
    <w:rsid w:val="00BB7649"/>
    <w:rsid w:val="00BC427C"/>
    <w:rsid w:val="00BC4DB1"/>
    <w:rsid w:val="00BE4257"/>
    <w:rsid w:val="00BE51DE"/>
    <w:rsid w:val="00BE7D3D"/>
    <w:rsid w:val="00C01363"/>
    <w:rsid w:val="00C03BCE"/>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262F5"/>
    <w:rsid w:val="00D313C0"/>
    <w:rsid w:val="00D32CC5"/>
    <w:rsid w:val="00D3424D"/>
    <w:rsid w:val="00D35A05"/>
    <w:rsid w:val="00D455C0"/>
    <w:rsid w:val="00D468BF"/>
    <w:rsid w:val="00D57AE5"/>
    <w:rsid w:val="00D63A1C"/>
    <w:rsid w:val="00D70560"/>
    <w:rsid w:val="00D92C88"/>
    <w:rsid w:val="00D9407B"/>
    <w:rsid w:val="00DB1A59"/>
    <w:rsid w:val="00DC44E5"/>
    <w:rsid w:val="00DD724B"/>
    <w:rsid w:val="00DF45F3"/>
    <w:rsid w:val="00E0184B"/>
    <w:rsid w:val="00E224C1"/>
    <w:rsid w:val="00E32B78"/>
    <w:rsid w:val="00E35914"/>
    <w:rsid w:val="00E5728F"/>
    <w:rsid w:val="00E60EE7"/>
    <w:rsid w:val="00E65D53"/>
    <w:rsid w:val="00E759A6"/>
    <w:rsid w:val="00EA5668"/>
    <w:rsid w:val="00EE5F7B"/>
    <w:rsid w:val="00F0378E"/>
    <w:rsid w:val="00F04309"/>
    <w:rsid w:val="00F21274"/>
    <w:rsid w:val="00F22ADF"/>
    <w:rsid w:val="00F24FEB"/>
    <w:rsid w:val="00F31534"/>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118B-8B5E-40BE-BDB8-6DB42EE4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28</Pages>
  <Words>9868</Words>
  <Characters>57244</Characters>
  <Application>Microsoft Office Word</Application>
  <DocSecurity>0</DocSecurity>
  <Lines>477</Lines>
  <Paragraphs>133</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66979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23</cp:revision>
  <cp:lastPrinted>2015-12-28T09:17:00Z</cp:lastPrinted>
  <dcterms:created xsi:type="dcterms:W3CDTF">2017-01-06T12:46:00Z</dcterms:created>
  <dcterms:modified xsi:type="dcterms:W3CDTF">2019-01-07T09:36:00Z</dcterms:modified>
</cp:coreProperties>
</file>