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Default="003B7BF0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E03871" w:rsidRDefault="00E03871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3871" w:rsidRDefault="00E03871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E03871" w:rsidRPr="00EB77D9" w:rsidRDefault="00E03871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3B7BF0" w:rsidP="00483E80">
      <w:pPr>
        <w:jc w:val="center"/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3025EC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91D42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9F8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</w:t>
      </w:r>
      <w:r w:rsidR="0001006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C39F8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91D42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9F8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483E80" w:rsidRPr="00EB77D9" w:rsidRDefault="00483E80" w:rsidP="00926202">
      <w:pPr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3871" w:rsidRDefault="003B7BF0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SC, torna público aos intere</w:t>
      </w:r>
      <w:r w:rsidR="00A352BD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ssados que encontra-se aberto a TOMADA DE PREÇOS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52BD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91D42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9F8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3025EC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91D42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9F8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B91D42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 de empresa para Execução de</w:t>
      </w:r>
      <w:r w:rsidR="008F2BD6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D42" w:rsidRPr="00B91D42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 DE SONDAGEM MISTA</w:t>
      </w:r>
      <w:r w:rsidR="002B73B1">
        <w:rPr>
          <w:rFonts w:ascii="Cambria" w:hAnsi="Cambria"/>
          <w:b/>
          <w:w w:val="105"/>
          <w:szCs w:val="24"/>
        </w:rPr>
        <w:t xml:space="preserve">. </w:t>
      </w: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Objeto da errata:</w:t>
      </w: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Item 4,1,1 e 4.1.3 – onde se lê: 24/09/2018</w:t>
      </w: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Leia-se: 08/10/2018</w:t>
      </w: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Item 19.2 – Onde se lê: No Horário das 07:30 às 11:30 horas e das 13:00às 17:00 horas.</w:t>
      </w:r>
    </w:p>
    <w:p w:rsidR="00E03871" w:rsidRDefault="00E03871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 xml:space="preserve">Leia –se: </w:t>
      </w:r>
      <w:r>
        <w:rPr>
          <w:rFonts w:ascii="Cambria" w:hAnsi="Cambria"/>
          <w:b/>
          <w:w w:val="105"/>
          <w:szCs w:val="24"/>
        </w:rPr>
        <w:t>No Horário das 07:</w:t>
      </w:r>
      <w:r>
        <w:rPr>
          <w:rFonts w:ascii="Cambria" w:hAnsi="Cambria"/>
          <w:b/>
          <w:w w:val="105"/>
          <w:szCs w:val="24"/>
        </w:rPr>
        <w:t>0</w:t>
      </w:r>
      <w:r>
        <w:rPr>
          <w:rFonts w:ascii="Cambria" w:hAnsi="Cambria"/>
          <w:b/>
          <w:w w:val="105"/>
          <w:szCs w:val="24"/>
        </w:rPr>
        <w:t>0 às 13</w:t>
      </w:r>
      <w:r>
        <w:rPr>
          <w:rFonts w:ascii="Cambria" w:hAnsi="Cambria"/>
          <w:b/>
          <w:w w:val="105"/>
          <w:szCs w:val="24"/>
        </w:rPr>
        <w:t>:0</w:t>
      </w:r>
      <w:r>
        <w:rPr>
          <w:rFonts w:ascii="Cambria" w:hAnsi="Cambria"/>
          <w:b/>
          <w:w w:val="105"/>
          <w:szCs w:val="24"/>
        </w:rPr>
        <w:t>0 horas</w:t>
      </w:r>
      <w:r>
        <w:rPr>
          <w:rFonts w:ascii="Cambria" w:hAnsi="Cambria"/>
          <w:b/>
          <w:w w:val="105"/>
          <w:szCs w:val="24"/>
        </w:rPr>
        <w:t>.</w:t>
      </w:r>
    </w:p>
    <w:p w:rsidR="00E03871" w:rsidRDefault="00E03871" w:rsidP="003B7BF0">
      <w:pPr>
        <w:pStyle w:val="Corpodetexto2"/>
        <w:jc w:val="both"/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B77D9" w:rsidRDefault="003B7BF0" w:rsidP="003B7BF0">
      <w:pPr>
        <w:pStyle w:val="Corpodetexto2"/>
        <w:jc w:val="both"/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Edital completo e informações adicionais poderão ser obtidas no horário normal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 </w:t>
      </w:r>
      <w:r w:rsidR="00E27F61" w:rsidRPr="00EB77D9">
        <w:rPr>
          <w:rFonts w:ascii="Cambria" w:hAnsi="Cambria" w:cs="Times New Roman"/>
          <w:bCs/>
          <w:color w:val="000000"/>
          <w:szCs w:val="24"/>
        </w:rPr>
        <w:t>Rua Álvaro Costa n° 545, Saltinho - SC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3871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 de outubro</w:t>
      </w:r>
      <w:bookmarkStart w:id="0" w:name="_GoBack"/>
      <w:bookmarkEnd w:id="0"/>
      <w:r w:rsid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proofErr w:type="spellEnd"/>
      <w:r w:rsid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FD306B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B77D9" w:rsidRDefault="003B7BF0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sectPr w:rsidR="003025EC" w:rsidRPr="00EB77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C6" w:rsidRDefault="007A32C6" w:rsidP="007A32C6">
      <w:r>
        <w:separator/>
      </w:r>
    </w:p>
  </w:endnote>
  <w:endnote w:type="continuationSeparator" w:id="0">
    <w:p w:rsidR="007A32C6" w:rsidRDefault="007A32C6" w:rsidP="007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C6" w:rsidRDefault="007A32C6" w:rsidP="007A32C6">
      <w:r>
        <w:separator/>
      </w:r>
    </w:p>
  </w:footnote>
  <w:footnote w:type="continuationSeparator" w:id="0">
    <w:p w:rsidR="007A32C6" w:rsidRDefault="007A32C6" w:rsidP="007A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7A32C6" w:rsidTr="00A35CD7">
      <w:tc>
        <w:tcPr>
          <w:tcW w:w="8978" w:type="dxa"/>
          <w:gridSpan w:val="2"/>
        </w:tcPr>
        <w:p w:rsidR="007A32C6" w:rsidRDefault="007A32C6" w:rsidP="007A32C6"/>
      </w:tc>
    </w:tr>
    <w:tr w:rsidR="007A32C6" w:rsidRPr="00185AD9" w:rsidTr="00A35CD7">
      <w:tc>
        <w:tcPr>
          <w:tcW w:w="1548" w:type="dxa"/>
        </w:tcPr>
        <w:p w:rsidR="007A32C6" w:rsidRDefault="007A32C6" w:rsidP="007A32C6">
          <w:r>
            <w:rPr>
              <w:noProof/>
            </w:rPr>
            <w:drawing>
              <wp:inline distT="0" distB="0" distL="0" distR="0" wp14:anchorId="6DDF9ED0" wp14:editId="36DC8C25">
                <wp:extent cx="774700" cy="8191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7A32C6" w:rsidRDefault="007A32C6" w:rsidP="007A32C6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7A32C6" w:rsidRPr="00185AD9" w:rsidRDefault="007A32C6" w:rsidP="007A32C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7A32C6" w:rsidRDefault="007A3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A46F8"/>
    <w:rsid w:val="00282DAC"/>
    <w:rsid w:val="002B73B1"/>
    <w:rsid w:val="002C39F8"/>
    <w:rsid w:val="002D3F5F"/>
    <w:rsid w:val="003025EC"/>
    <w:rsid w:val="00346781"/>
    <w:rsid w:val="0036709E"/>
    <w:rsid w:val="00385F18"/>
    <w:rsid w:val="003B7BF0"/>
    <w:rsid w:val="00403F90"/>
    <w:rsid w:val="004066EC"/>
    <w:rsid w:val="00483E80"/>
    <w:rsid w:val="00497F4E"/>
    <w:rsid w:val="004A359B"/>
    <w:rsid w:val="004F033D"/>
    <w:rsid w:val="0055456E"/>
    <w:rsid w:val="006042C1"/>
    <w:rsid w:val="0062425E"/>
    <w:rsid w:val="006B4FAB"/>
    <w:rsid w:val="006F633B"/>
    <w:rsid w:val="0073596C"/>
    <w:rsid w:val="00751AD1"/>
    <w:rsid w:val="007668C9"/>
    <w:rsid w:val="007A32C6"/>
    <w:rsid w:val="00831425"/>
    <w:rsid w:val="00882F4A"/>
    <w:rsid w:val="008B780A"/>
    <w:rsid w:val="008F2BD6"/>
    <w:rsid w:val="00926202"/>
    <w:rsid w:val="009771A3"/>
    <w:rsid w:val="00A10A05"/>
    <w:rsid w:val="00A352BD"/>
    <w:rsid w:val="00B54BFD"/>
    <w:rsid w:val="00B91D42"/>
    <w:rsid w:val="00C0026F"/>
    <w:rsid w:val="00C67B3F"/>
    <w:rsid w:val="00C97C60"/>
    <w:rsid w:val="00D44C7C"/>
    <w:rsid w:val="00D45C6D"/>
    <w:rsid w:val="00E03871"/>
    <w:rsid w:val="00E27A0E"/>
    <w:rsid w:val="00E27F61"/>
    <w:rsid w:val="00E668C2"/>
    <w:rsid w:val="00EB77D9"/>
    <w:rsid w:val="00F02C7F"/>
    <w:rsid w:val="00F35DAF"/>
    <w:rsid w:val="00F53243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23</cp:revision>
  <cp:lastPrinted>2018-06-15T17:39:00Z</cp:lastPrinted>
  <dcterms:created xsi:type="dcterms:W3CDTF">2017-01-06T12:58:00Z</dcterms:created>
  <dcterms:modified xsi:type="dcterms:W3CDTF">2018-10-03T11:57:00Z</dcterms:modified>
</cp:coreProperties>
</file>